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6CAD" w:rsidR="00484698" w:rsidP="6B9E0451" w:rsidRDefault="00484698" w14:paraId="00252E84" w14:textId="2F24C9AE">
      <w:pPr>
        <w:spacing w:before="0"/>
        <w:ind w:right="-240"/>
        <w:jc w:val="both"/>
        <w:rPr>
          <w:rFonts w:ascii="Verdana" w:hAnsi="Verdana" w:eastAsia="Verdana" w:cs="Verdana"/>
          <w:sz w:val="18"/>
          <w:szCs w:val="18"/>
          <w:lang w:val="en-US"/>
        </w:rPr>
      </w:pPr>
      <w:r w:rsidRPr="6B9E0451" w:rsidR="00484698">
        <w:rPr>
          <w:rFonts w:ascii="Verdana" w:hAnsi="Verdana" w:eastAsia="Verdana" w:cs="Verdana"/>
          <w:sz w:val="18"/>
          <w:szCs w:val="18"/>
          <w:lang w:val="en-US"/>
        </w:rPr>
        <w:t>KNCV Tuberculosis Foundation is looking for a</w:t>
      </w:r>
      <w:r w:rsidRPr="6B9E0451" w:rsidR="2A26ADED">
        <w:rPr>
          <w:rFonts w:ascii="Verdana" w:hAnsi="Verdana" w:eastAsia="Verdana" w:cs="Verdana"/>
          <w:sz w:val="18"/>
          <w:szCs w:val="18"/>
          <w:lang w:val="en-US"/>
        </w:rPr>
        <w:t>n</w:t>
      </w:r>
    </w:p>
    <w:p w:rsidRPr="003C6CAD" w:rsidR="00484698" w:rsidP="6B9E0451" w:rsidRDefault="00484698" w14:paraId="2D762CB6" w14:textId="77777777" w14:noSpellErr="1">
      <w:pPr>
        <w:spacing w:before="0"/>
        <w:ind w:right="-240"/>
        <w:jc w:val="both"/>
        <w:rPr>
          <w:rFonts w:ascii="Verdana" w:hAnsi="Verdana" w:eastAsia="Verdana" w:cs="Verdana"/>
          <w:b w:val="1"/>
          <w:bCs w:val="1"/>
          <w:i w:val="1"/>
          <w:iCs w:val="1"/>
          <w:sz w:val="18"/>
          <w:szCs w:val="18"/>
          <w:lang w:val="en-US"/>
        </w:rPr>
      </w:pPr>
    </w:p>
    <w:p w:rsidRPr="003C6CAD" w:rsidR="006350B2" w:rsidP="6B9E0451" w:rsidRDefault="006350B2" w14:paraId="495FE5E6" w14:textId="502E5E22">
      <w:pPr>
        <w:pStyle w:val="Normal128"/>
        <w:spacing w:after="0" w:line="240" w:lineRule="auto"/>
        <w:jc w:val="center"/>
        <w:rPr>
          <w:rFonts w:ascii="Verdana" w:hAnsi="Verdana" w:eastAsia="Verdana" w:cs="Verdana"/>
          <w:b w:val="1"/>
          <w:bCs w:val="1"/>
          <w:sz w:val="18"/>
          <w:szCs w:val="18"/>
        </w:rPr>
      </w:pPr>
      <w:r w:rsidRPr="6B9E0451" w:rsidR="006350B2">
        <w:rPr>
          <w:rFonts w:ascii="Verdana" w:hAnsi="Verdana" w:eastAsia="Verdana" w:cs="Verdana"/>
          <w:b w:val="1"/>
          <w:bCs w:val="1"/>
          <w:sz w:val="18"/>
          <w:szCs w:val="18"/>
        </w:rPr>
        <w:t>Intern</w:t>
      </w:r>
      <w:r w:rsidRPr="6B9E0451" w:rsidR="3A5BAACF">
        <w:rPr>
          <w:rFonts w:ascii="Verdana" w:hAnsi="Verdana" w:eastAsia="Verdana" w:cs="Verdana"/>
          <w:b w:val="1"/>
          <w:bCs w:val="1"/>
          <w:sz w:val="18"/>
          <w:szCs w:val="18"/>
        </w:rPr>
        <w:t xml:space="preserve"> (38 hours </w:t>
      </w:r>
      <w:r w:rsidRPr="6B9E0451" w:rsidR="4F0319F3">
        <w:rPr>
          <w:rFonts w:ascii="Verdana" w:hAnsi="Verdana" w:eastAsia="Verdana" w:cs="Verdana"/>
          <w:b w:val="1"/>
          <w:bCs w:val="1"/>
          <w:sz w:val="18"/>
          <w:szCs w:val="18"/>
        </w:rPr>
        <w:t xml:space="preserve">a </w:t>
      </w:r>
      <w:r w:rsidRPr="6B9E0451" w:rsidR="3A5BAACF">
        <w:rPr>
          <w:rFonts w:ascii="Verdana" w:hAnsi="Verdana" w:eastAsia="Verdana" w:cs="Verdana"/>
          <w:b w:val="1"/>
          <w:bCs w:val="1"/>
          <w:sz w:val="18"/>
          <w:szCs w:val="18"/>
        </w:rPr>
        <w:t>week</w:t>
      </w:r>
      <w:r w:rsidRPr="6B9E0451" w:rsidR="742E2707">
        <w:rPr>
          <w:rFonts w:ascii="Verdana" w:hAnsi="Verdana" w:eastAsia="Verdana" w:cs="Verdana"/>
          <w:b w:val="1"/>
          <w:bCs w:val="1"/>
          <w:sz w:val="18"/>
          <w:szCs w:val="18"/>
        </w:rPr>
        <w:t>: 4-6 months</w:t>
      </w:r>
      <w:r w:rsidRPr="6B9E0451" w:rsidR="3A5BAACF">
        <w:rPr>
          <w:rFonts w:ascii="Verdana" w:hAnsi="Verdana" w:eastAsia="Verdana" w:cs="Verdana"/>
          <w:b w:val="1"/>
          <w:bCs w:val="1"/>
          <w:sz w:val="18"/>
          <w:szCs w:val="18"/>
        </w:rPr>
        <w:t>)</w:t>
      </w:r>
    </w:p>
    <w:p w:rsidRPr="003C6CAD" w:rsidR="006350B2" w:rsidP="6B9E0451" w:rsidRDefault="006350B2" w14:paraId="7F0384A3" w14:textId="77777777" w14:noSpellErr="1">
      <w:pPr>
        <w:pStyle w:val="Normal128"/>
        <w:spacing w:after="0" w:line="240" w:lineRule="auto"/>
        <w:jc w:val="center"/>
        <w:rPr>
          <w:rFonts w:ascii="Verdana" w:hAnsi="Verdana" w:eastAsia="Verdana" w:cs="Verdana"/>
          <w:b w:val="1"/>
          <w:bCs w:val="1"/>
          <w:sz w:val="18"/>
          <w:szCs w:val="18"/>
        </w:rPr>
      </w:pPr>
    </w:p>
    <w:p w:rsidRPr="003C6CAD" w:rsidR="006350B2" w:rsidP="6B9E0451" w:rsidRDefault="006350B2" w14:paraId="45046A7C" w14:textId="394DB1B6">
      <w:pPr>
        <w:pStyle w:val="NormalWeb"/>
        <w:shd w:val="clear" w:color="auto" w:fill="FFFFFF" w:themeFill="background1"/>
        <w:jc w:val="center"/>
        <w:rPr>
          <w:rFonts w:ascii="Verdana" w:hAnsi="Verdana" w:eastAsia="Verdana" w:cs="Verdana"/>
          <w:b w:val="1"/>
          <w:bCs w:val="1"/>
          <w:sz w:val="18"/>
          <w:szCs w:val="18"/>
        </w:rPr>
      </w:pPr>
      <w:r w:rsidRPr="6B9E0451" w:rsidR="006350B2">
        <w:rPr>
          <w:rFonts w:ascii="Verdana" w:hAnsi="Verdana" w:eastAsia="Verdana" w:cs="Verdana"/>
          <w:b w:val="1"/>
          <w:bCs w:val="1"/>
          <w:sz w:val="18"/>
          <w:szCs w:val="18"/>
        </w:rPr>
        <w:t>Duty station: The Hague</w:t>
      </w:r>
      <w:r w:rsidRPr="6B9E0451" w:rsidR="4B0D014B">
        <w:rPr>
          <w:rFonts w:ascii="Verdana" w:hAnsi="Verdana" w:eastAsia="Verdana" w:cs="Verdana"/>
          <w:b w:val="1"/>
          <w:bCs w:val="1"/>
          <w:sz w:val="18"/>
          <w:szCs w:val="18"/>
        </w:rPr>
        <w:t xml:space="preserve">, </w:t>
      </w:r>
      <w:r w:rsidRPr="6B9E0451" w:rsidR="006350B2">
        <w:rPr>
          <w:rFonts w:ascii="Verdana" w:hAnsi="Verdana" w:eastAsia="Verdana" w:cs="Verdana"/>
          <w:b w:val="1"/>
          <w:bCs w:val="1"/>
          <w:sz w:val="18"/>
          <w:szCs w:val="18"/>
        </w:rPr>
        <w:t>The Netherlands</w:t>
      </w:r>
    </w:p>
    <w:p w:rsidRPr="003C6CAD" w:rsidR="00484698" w:rsidP="6B9E0451" w:rsidRDefault="00484698" w14:paraId="13B05644" w14:textId="77777777" w14:noSpellErr="1">
      <w:pPr>
        <w:pStyle w:val="NormalWeb"/>
        <w:shd w:val="clear" w:color="auto" w:fill="FFFFFF" w:themeFill="background1"/>
        <w:jc w:val="center"/>
        <w:rPr>
          <w:rFonts w:ascii="Verdana" w:hAnsi="Verdana" w:eastAsia="Verdana" w:cs="Verdana"/>
          <w:sz w:val="18"/>
          <w:szCs w:val="18"/>
        </w:rPr>
      </w:pPr>
    </w:p>
    <w:p w:rsidRPr="003C6CAD" w:rsidR="00484698" w:rsidP="6B9E0451" w:rsidRDefault="00484698" w14:paraId="6EEA2FAA" w14:textId="77777777" w14:noSpellErr="1">
      <w:pPr>
        <w:pStyle w:val="NormalWeb"/>
        <w:shd w:val="clear" w:color="auto" w:fill="FFFFFF" w:themeFill="background1"/>
        <w:rPr>
          <w:rFonts w:ascii="Verdana" w:hAnsi="Verdana" w:eastAsia="Verdana" w:cs="Verdana"/>
          <w:b w:val="1"/>
          <w:bCs w:val="1"/>
          <w:sz w:val="18"/>
          <w:szCs w:val="18"/>
        </w:rPr>
      </w:pPr>
      <w:r w:rsidRPr="6B9E0451" w:rsidR="00484698">
        <w:rPr>
          <w:rFonts w:ascii="Verdana" w:hAnsi="Verdana" w:eastAsia="Verdana" w:cs="Verdana"/>
          <w:b w:val="1"/>
          <w:bCs w:val="1"/>
          <w:sz w:val="18"/>
          <w:szCs w:val="18"/>
        </w:rPr>
        <w:t>KNCV Tuberculosis Foundation</w:t>
      </w:r>
    </w:p>
    <w:p w:rsidRPr="003C6CAD" w:rsidR="00484698" w:rsidP="6B9E0451" w:rsidRDefault="00484698" w14:paraId="2933791B" w14:textId="23A490C5" w14:noSpellErr="1">
      <w:pPr>
        <w:spacing w:before="0"/>
        <w:rPr>
          <w:rFonts w:ascii="Verdana" w:hAnsi="Verdana" w:eastAsia="Verdana" w:cs="Verdana"/>
          <w:sz w:val="18"/>
          <w:szCs w:val="18"/>
          <w:lang w:val="en-US"/>
        </w:rPr>
      </w:pPr>
      <w:r w:rsidRPr="6B9E0451" w:rsidR="00484698">
        <w:rPr>
          <w:rFonts w:ascii="Verdana" w:hAnsi="Verdana" w:eastAsia="Verdana" w:cs="Verdana"/>
          <w:sz w:val="18"/>
          <w:szCs w:val="18"/>
          <w:lang w:val="en-US"/>
        </w:rPr>
        <w:t xml:space="preserve">KNCV Tuberculosis Foundation (KNCV) is one of the leading international non-profit organizations dedicated to fighting tuberculosis (TB) worldwide. We are an international center of expertise for TB control that stimulates effective, efficient and sustainable tuberculosis control strategies in a national and international context. We are an organization of passionate TB professionals; including medical doctors, researchers, training experts, nurses and epidemiologists. </w:t>
      </w:r>
    </w:p>
    <w:p w:rsidRPr="003C6CAD" w:rsidR="00484698" w:rsidP="6B9E0451" w:rsidRDefault="00484698" w14:paraId="36B9CD76" w14:textId="77777777" w14:noSpellErr="1">
      <w:pPr>
        <w:spacing w:before="0"/>
        <w:rPr>
          <w:rFonts w:ascii="Verdana" w:hAnsi="Verdana" w:eastAsia="Verdana" w:cs="Verdana"/>
          <w:sz w:val="18"/>
          <w:szCs w:val="18"/>
          <w:lang w:val="en-US"/>
        </w:rPr>
      </w:pPr>
    </w:p>
    <w:p w:rsidRPr="003C6CAD" w:rsidR="00484698" w:rsidP="6B9E0451" w:rsidRDefault="00484698" w14:paraId="139EFA75" w14:textId="23203B5C">
      <w:pPr>
        <w:pStyle w:val="NormalWeb"/>
        <w:shd w:val="clear" w:color="auto" w:fill="FFFFFF" w:themeFill="background1"/>
        <w:rPr>
          <w:rFonts w:ascii="Verdana" w:hAnsi="Verdana" w:eastAsia="Verdana" w:cs="Verdana"/>
          <w:sz w:val="18"/>
          <w:szCs w:val="18"/>
        </w:rPr>
      </w:pPr>
      <w:r w:rsidRPr="6B9E0451" w:rsidR="00484698">
        <w:rPr>
          <w:rFonts w:ascii="Verdana" w:hAnsi="Verdana" w:eastAsia="Verdana" w:cs="Verdana"/>
          <w:sz w:val="18"/>
          <w:szCs w:val="18"/>
        </w:rPr>
        <w:t xml:space="preserve">Over the past century we have built a wealth of knowledge and expertise, initially by successfully driving back TB in the Netherlands, and subsequently by partnering in the fight against TB in over 40 countries worldwide. </w:t>
      </w:r>
      <w:r>
        <w:br/>
      </w:r>
      <w:r w:rsidRPr="6B9E0451" w:rsidR="00484698">
        <w:rPr>
          <w:rFonts w:ascii="Verdana" w:hAnsi="Verdana" w:eastAsia="Verdana" w:cs="Verdana"/>
          <w:sz w:val="18"/>
          <w:szCs w:val="18"/>
        </w:rPr>
        <w:t xml:space="preserve">We operate from a central office in The Hague in the Netherlands and additional country offices worldwide). KNCV raises funds from individual, institutional and corporate donors. </w:t>
      </w:r>
    </w:p>
    <w:p w:rsidRPr="003C6CAD" w:rsidR="00484698" w:rsidP="6B9E0451" w:rsidRDefault="00484698" w14:paraId="54FB0D28" w14:textId="64E070E7" w14:noSpellErr="1">
      <w:pPr>
        <w:spacing w:before="0"/>
        <w:rPr>
          <w:rFonts w:ascii="Verdana" w:hAnsi="Verdana" w:eastAsia="Verdana" w:cs="Verdana"/>
          <w:b w:val="1"/>
          <w:bCs w:val="1"/>
          <w:sz w:val="18"/>
          <w:szCs w:val="18"/>
          <w:lang w:val="en-US"/>
        </w:rPr>
      </w:pPr>
    </w:p>
    <w:p w:rsidRPr="003C6CAD" w:rsidR="00B177C7" w:rsidP="6B9E0451" w:rsidRDefault="00B177C7" w14:paraId="115847AE" w14:textId="1B2E0138" w14:noSpellErr="1">
      <w:pPr>
        <w:spacing w:before="0"/>
        <w:rPr>
          <w:rFonts w:ascii="Verdana" w:hAnsi="Verdana" w:eastAsia="Verdana" w:cs="Verdana"/>
          <w:b w:val="1"/>
          <w:bCs w:val="1"/>
          <w:sz w:val="18"/>
          <w:szCs w:val="18"/>
          <w:lang w:val="en-US"/>
        </w:rPr>
      </w:pPr>
      <w:r w:rsidRPr="6B9E0451" w:rsidR="00B177C7">
        <w:rPr>
          <w:rFonts w:ascii="Verdana" w:hAnsi="Verdana" w:eastAsia="Verdana" w:cs="Verdana"/>
          <w:b w:val="1"/>
          <w:bCs w:val="1"/>
          <w:sz w:val="18"/>
          <w:szCs w:val="18"/>
          <w:lang w:val="en-US"/>
        </w:rPr>
        <w:t>Background</w:t>
      </w:r>
    </w:p>
    <w:p w:rsidRPr="003C6CAD" w:rsidR="00D51E31" w:rsidP="6B9E0451" w:rsidRDefault="00D51E31" w14:paraId="2FDB0BC6" w14:textId="690A4716" w14:noSpellErr="1">
      <w:pPr>
        <w:spacing w:before="0"/>
        <w:rPr>
          <w:rFonts w:ascii="Verdana" w:hAnsi="Verdana" w:eastAsia="Verdana" w:cs="Verdana"/>
          <w:sz w:val="18"/>
          <w:szCs w:val="18"/>
          <w:lang w:val="en-US"/>
        </w:rPr>
      </w:pPr>
    </w:p>
    <w:p w:rsidRPr="003C6CAD" w:rsidR="00D51E31" w:rsidP="6B9E0451" w:rsidRDefault="00D51E31" w14:paraId="4A5601FD" w14:textId="2645F4F0">
      <w:pPr>
        <w:spacing w:before="0"/>
        <w:rPr>
          <w:rFonts w:ascii="Verdana" w:hAnsi="Verdana" w:eastAsia="Verdana" w:cs="Verdana"/>
          <w:sz w:val="18"/>
          <w:szCs w:val="18"/>
          <w:lang w:val="en-US"/>
        </w:rPr>
      </w:pPr>
      <w:r w:rsidRPr="6B9E0451" w:rsidR="00D51E31">
        <w:rPr>
          <w:rFonts w:ascii="Verdana" w:hAnsi="Verdana" w:eastAsia="Verdana" w:cs="Verdana"/>
          <w:sz w:val="18"/>
          <w:szCs w:val="18"/>
          <w:lang w:val="en-US"/>
        </w:rPr>
        <w:t>Antimicrobial resistance (AMR) is spreading globally and is an urgent increasing health problem. Although the AMR pandemic is lacking an acute moment (such as that of the current COVID-19 crisis) its impact is nonetheless enormous. Drug-resistant microorganisms account for an estimated 700,000 deaths a year globally, including 200,000 dying of drug resistant tuberculosis.</w:t>
      </w:r>
    </w:p>
    <w:p w:rsidRPr="003C6CAD" w:rsidR="00D51E31" w:rsidP="6B9E0451" w:rsidRDefault="00D51E31" w14:paraId="1B92BD5F" w14:textId="6777ABB8" w14:noSpellErr="1">
      <w:pPr>
        <w:spacing w:before="0"/>
        <w:rPr>
          <w:rFonts w:ascii="Verdana" w:hAnsi="Verdana" w:eastAsia="Verdana" w:cs="Verdana"/>
          <w:sz w:val="18"/>
          <w:szCs w:val="18"/>
          <w:lang w:val="en-US"/>
        </w:rPr>
      </w:pPr>
    </w:p>
    <w:p w:rsidRPr="003C6CAD" w:rsidR="00D51E31" w:rsidP="6B9E0451" w:rsidRDefault="00D51E31" w14:paraId="7503933F" w14:textId="24EF82F1">
      <w:pPr>
        <w:spacing w:before="0"/>
        <w:rPr>
          <w:rFonts w:ascii="Verdana" w:hAnsi="Verdana" w:eastAsia="Verdana" w:cs="Verdana"/>
          <w:sz w:val="18"/>
          <w:szCs w:val="18"/>
          <w:lang w:val="en-US"/>
        </w:rPr>
      </w:pPr>
      <w:r w:rsidRPr="6B9E0451" w:rsidR="00D51E31">
        <w:rPr>
          <w:rFonts w:ascii="Verdana" w:hAnsi="Verdana" w:eastAsia="Verdana" w:cs="Verdana"/>
          <w:sz w:val="18"/>
          <w:szCs w:val="18"/>
          <w:lang w:val="en-US"/>
        </w:rPr>
        <w:t>The Review on Antimicrobial Resistance (AMR) by O’Neil, commissioned by the UK government and the Welcome Trust</w:t>
      </w:r>
      <w:r w:rsidRPr="6B9E0451" w:rsidR="19A7E565">
        <w:rPr>
          <w:rFonts w:ascii="Verdana" w:hAnsi="Verdana" w:eastAsia="Verdana" w:cs="Verdana"/>
          <w:sz w:val="18"/>
          <w:szCs w:val="18"/>
          <w:lang w:val="en-US"/>
        </w:rPr>
        <w:t>,</w:t>
      </w:r>
      <w:r w:rsidRPr="6B9E0451" w:rsidR="00D51E31">
        <w:rPr>
          <w:rFonts w:ascii="Verdana" w:hAnsi="Verdana" w:eastAsia="Verdana" w:cs="Verdana"/>
          <w:sz w:val="18"/>
          <w:szCs w:val="18"/>
          <w:lang w:val="en-US"/>
        </w:rPr>
        <w:t xml:space="preserve"> estimated an increase to 10 million deaths each year by 2050 (2.5 M from drug resistant tuberculosis) if no action is taken now. Apart from diagnosing and treating patients with drug resistant forms of infectious diseases and the development of new antimicrobial medicines, the most important intervention to counter AMR is stewardship of the existing antimicrobials. Over the past years KNCV has built a wealth of experience in developing stewardship for TB drugs in Low and Lower </w:t>
      </w:r>
      <w:r w:rsidRPr="6B9E0451" w:rsidR="5BF5FAFF">
        <w:rPr>
          <w:rFonts w:ascii="Verdana" w:hAnsi="Verdana" w:eastAsia="Verdana" w:cs="Verdana"/>
          <w:sz w:val="18"/>
          <w:szCs w:val="18"/>
          <w:lang w:val="en-US"/>
        </w:rPr>
        <w:t>Middle-Income</w:t>
      </w:r>
      <w:r w:rsidRPr="6B9E0451" w:rsidR="00D51E31">
        <w:rPr>
          <w:rFonts w:ascii="Verdana" w:hAnsi="Verdana" w:eastAsia="Verdana" w:cs="Verdana"/>
          <w:sz w:val="18"/>
          <w:szCs w:val="18"/>
          <w:lang w:val="en-US"/>
        </w:rPr>
        <w:t xml:space="preserve"> Countries. Documenting and sharing that experience would be an important contribution to the development of a global approach to AMR, extending KNCV’s contribution to global health beyond TB.</w:t>
      </w:r>
    </w:p>
    <w:p w:rsidRPr="003C6CAD" w:rsidR="00D51E31" w:rsidP="6B9E0451" w:rsidRDefault="00D51E31" w14:paraId="45870CFE" w14:textId="77777777" w14:noSpellErr="1">
      <w:pPr>
        <w:spacing w:before="0"/>
        <w:rPr>
          <w:rFonts w:ascii="Verdana" w:hAnsi="Verdana" w:eastAsia="Verdana" w:cs="Verdana"/>
          <w:b w:val="1"/>
          <w:bCs w:val="1"/>
          <w:sz w:val="18"/>
          <w:szCs w:val="18"/>
          <w:lang w:val="en-US"/>
        </w:rPr>
      </w:pPr>
    </w:p>
    <w:p w:rsidRPr="003C6CAD" w:rsidR="00484698" w:rsidP="6B9E0451" w:rsidRDefault="00484698" w14:paraId="3E348947" w14:textId="04951F6B" w14:noSpellErr="1">
      <w:pPr>
        <w:spacing w:before="0"/>
        <w:rPr>
          <w:rFonts w:ascii="Verdana" w:hAnsi="Verdana" w:eastAsia="Verdana" w:cs="Verdana"/>
          <w:b w:val="1"/>
          <w:bCs w:val="1"/>
          <w:sz w:val="18"/>
          <w:szCs w:val="18"/>
          <w:lang w:val="en-US"/>
        </w:rPr>
      </w:pPr>
      <w:r w:rsidRPr="6B9E0451" w:rsidR="00484698">
        <w:rPr>
          <w:rFonts w:ascii="Verdana" w:hAnsi="Verdana" w:eastAsia="Verdana" w:cs="Verdana"/>
          <w:b w:val="1"/>
          <w:bCs w:val="1"/>
          <w:sz w:val="18"/>
          <w:szCs w:val="18"/>
          <w:lang w:val="en-US"/>
        </w:rPr>
        <w:t>Purpose of the position and organizational position</w:t>
      </w:r>
    </w:p>
    <w:p w:rsidRPr="003C6CAD" w:rsidR="00B177C7" w:rsidP="6B9E0451" w:rsidRDefault="00B177C7" w14:paraId="3AE1422F" w14:textId="77777777" w14:noSpellErr="1">
      <w:pPr>
        <w:spacing w:before="0"/>
        <w:rPr>
          <w:rFonts w:ascii="Verdana" w:hAnsi="Verdana" w:eastAsia="Verdana" w:cs="Verdana"/>
          <w:color w:val="222222"/>
          <w:sz w:val="18"/>
          <w:szCs w:val="18"/>
          <w:lang w:val="en-US"/>
        </w:rPr>
      </w:pPr>
    </w:p>
    <w:p w:rsidRPr="006D3510" w:rsidR="006D3510" w:rsidP="6B9E0451" w:rsidRDefault="006D3510" w14:paraId="0D2C8FE6" w14:textId="0089B8CF">
      <w:pPr>
        <w:pStyle w:val="Default"/>
        <w:autoSpaceDE w:val="0"/>
        <w:autoSpaceDN w:val="0"/>
        <w:adjustRightInd w:val="0"/>
        <w:spacing w:before="0"/>
        <w:rPr>
          <w:rFonts w:ascii="Verdana" w:hAnsi="Verdana" w:eastAsia="Verdana" w:cs="Verdana"/>
          <w:color w:val="000000"/>
          <w:sz w:val="18"/>
          <w:szCs w:val="18"/>
          <w:lang w:val="en-US"/>
        </w:rPr>
      </w:pPr>
      <w:r w:rsidRPr="6B9E0451" w:rsidR="00C645E8">
        <w:rPr>
          <w:rFonts w:ascii="Verdana" w:hAnsi="Verdana" w:eastAsia="Verdana" w:cs="Verdana"/>
          <w:color w:val="222222"/>
          <w:sz w:val="18"/>
          <w:szCs w:val="18"/>
        </w:rPr>
        <w:t>This internship will focus on reviewing and</w:t>
      </w:r>
      <w:r w:rsidRPr="6B9E0451" w:rsidR="007B1A04">
        <w:rPr>
          <w:rFonts w:ascii="Verdana" w:hAnsi="Verdana" w:eastAsia="Verdana" w:cs="Verdana"/>
          <w:color w:val="222222"/>
          <w:sz w:val="18"/>
          <w:szCs w:val="18"/>
        </w:rPr>
        <w:t xml:space="preserve"> </w:t>
      </w:r>
      <w:r w:rsidRPr="6B9E0451" w:rsidR="002330E6">
        <w:rPr>
          <w:rFonts w:ascii="Verdana" w:hAnsi="Verdana" w:eastAsia="Verdana" w:cs="Verdana"/>
          <w:sz w:val="18"/>
          <w:szCs w:val="18"/>
        </w:rPr>
        <w:t>documenting KNCV’s antimicrobial resistance (AMR) stewardship work</w:t>
      </w:r>
      <w:r w:rsidRPr="6B9E0451" w:rsidR="006D3510">
        <w:rPr>
          <w:rFonts w:ascii="Verdana" w:hAnsi="Verdana" w:eastAsia="Verdana" w:cs="Verdana"/>
          <w:sz w:val="18"/>
          <w:szCs w:val="18"/>
        </w:rPr>
        <w:t xml:space="preserve">. </w:t>
      </w:r>
      <w:r w:rsidRPr="6B9E0451" w:rsidR="007B1A04">
        <w:rPr>
          <w:rFonts w:ascii="Verdana" w:hAnsi="Verdana" w:eastAsia="Verdana" w:cs="Verdana"/>
          <w:color w:val="222222"/>
          <w:sz w:val="18"/>
          <w:szCs w:val="18"/>
          <w:lang w:val="en-US"/>
        </w:rPr>
        <w:t>These insights will enhance better documentation, dissemination and implementation of proven high impact interventions for the TB technical areas.</w:t>
      </w:r>
      <w:r>
        <w:br/>
      </w:r>
      <w:r w:rsidRPr="6B9E0451" w:rsidR="006D3510">
        <w:rPr>
          <w:rFonts w:ascii="Verdana" w:hAnsi="Verdana" w:eastAsia="Verdana" w:cs="Verdana"/>
          <w:sz w:val="18"/>
          <w:szCs w:val="18"/>
          <w:lang w:val="en-US"/>
        </w:rPr>
        <w:t xml:space="preserve">The intern is supervised by and will </w:t>
      </w:r>
      <w:r w:rsidRPr="6B9E0451" w:rsidR="00514C6F">
        <w:rPr>
          <w:rFonts w:ascii="Verdana" w:hAnsi="Verdana" w:eastAsia="Verdana" w:cs="Verdana"/>
          <w:sz w:val="18"/>
          <w:szCs w:val="18"/>
          <w:lang w:val="en-US"/>
        </w:rPr>
        <w:t>report to</w:t>
      </w:r>
      <w:r w:rsidRPr="6B9E0451" w:rsidR="006D3510">
        <w:rPr>
          <w:rFonts w:ascii="Verdana" w:hAnsi="Verdana" w:eastAsia="Verdana" w:cs="Verdana"/>
          <w:sz w:val="18"/>
          <w:szCs w:val="18"/>
          <w:lang w:val="en-US"/>
        </w:rPr>
        <w:t xml:space="preserve"> </w:t>
      </w:r>
      <w:r w:rsidRPr="6B9E0451" w:rsidR="00514C6F">
        <w:rPr>
          <w:rFonts w:ascii="Verdana" w:hAnsi="Verdana" w:eastAsia="Verdana" w:cs="Verdana"/>
          <w:sz w:val="18"/>
          <w:szCs w:val="18"/>
          <w:highlight w:val="yellow"/>
          <w:lang w:val="en-US"/>
        </w:rPr>
        <w:t>Puck Pelzer and Ver</w:t>
      </w:r>
      <w:r w:rsidRPr="6B9E0451" w:rsidR="00C20E4F">
        <w:rPr>
          <w:rFonts w:ascii="Verdana" w:hAnsi="Verdana" w:eastAsia="Verdana" w:cs="Verdana"/>
          <w:sz w:val="18"/>
          <w:szCs w:val="18"/>
          <w:highlight w:val="yellow"/>
          <w:lang w:val="en-US"/>
        </w:rPr>
        <w:t>iko Mirts</w:t>
      </w:r>
      <w:r w:rsidRPr="6B9E0451" w:rsidR="000C3205">
        <w:rPr>
          <w:rFonts w:ascii="Verdana" w:hAnsi="Verdana" w:eastAsia="Verdana" w:cs="Verdana"/>
          <w:sz w:val="18"/>
          <w:szCs w:val="18"/>
          <w:highlight w:val="yellow"/>
          <w:lang w:val="en-US"/>
        </w:rPr>
        <w:t>khulava</w:t>
      </w:r>
      <w:r w:rsidRPr="6B9E0451" w:rsidR="000C3205">
        <w:rPr>
          <w:rFonts w:ascii="Verdana" w:hAnsi="Verdana" w:eastAsia="Verdana" w:cs="Verdana"/>
          <w:sz w:val="18"/>
          <w:szCs w:val="18"/>
          <w:lang w:val="en-US"/>
        </w:rPr>
        <w:t xml:space="preserve">, Task force Epidemiology and Research within the Technical division. </w:t>
      </w:r>
    </w:p>
    <w:p w:rsidRPr="003C6CAD" w:rsidR="00B177C7" w:rsidP="6B9E0451" w:rsidRDefault="00B177C7" w14:paraId="755718E0" w14:textId="4D457DEF" w14:noSpellErr="1">
      <w:pPr>
        <w:spacing w:before="0"/>
        <w:rPr>
          <w:rFonts w:ascii="Verdana" w:hAnsi="Verdana" w:eastAsia="Verdana" w:cs="Verdana"/>
          <w:color w:val="222222"/>
          <w:sz w:val="18"/>
          <w:szCs w:val="18"/>
          <w:lang w:val="en-US"/>
        </w:rPr>
      </w:pPr>
    </w:p>
    <w:p w:rsidRPr="003C6CAD" w:rsidR="00C645E8" w:rsidP="6B9E0451" w:rsidRDefault="00C645E8" w14:paraId="4E089C6E" w14:textId="77777777" w14:noSpellErr="1">
      <w:pPr>
        <w:spacing w:before="0"/>
        <w:rPr>
          <w:rFonts w:ascii="Verdana" w:hAnsi="Verdana" w:eastAsia="Verdana" w:cs="Verdana"/>
          <w:b w:val="1"/>
          <w:bCs w:val="1"/>
          <w:sz w:val="18"/>
          <w:szCs w:val="18"/>
          <w:lang w:val="en-US"/>
        </w:rPr>
      </w:pPr>
    </w:p>
    <w:p w:rsidRPr="003C6CAD" w:rsidR="00484698" w:rsidP="6B9E0451" w:rsidRDefault="00484698" w14:paraId="074165DF" w14:textId="77777777" w14:noSpellErr="1">
      <w:pPr>
        <w:spacing w:before="0"/>
        <w:rPr>
          <w:rFonts w:ascii="Verdana" w:hAnsi="Verdana" w:eastAsia="Verdana" w:cs="Verdana"/>
          <w:b w:val="1"/>
          <w:bCs w:val="1"/>
          <w:sz w:val="18"/>
          <w:szCs w:val="18"/>
          <w:lang w:val="en-US"/>
        </w:rPr>
      </w:pPr>
      <w:r w:rsidRPr="6B9E0451" w:rsidR="00484698">
        <w:rPr>
          <w:rFonts w:ascii="Verdana" w:hAnsi="Verdana" w:eastAsia="Verdana" w:cs="Verdana"/>
          <w:b w:val="1"/>
          <w:bCs w:val="1"/>
          <w:sz w:val="18"/>
          <w:szCs w:val="18"/>
          <w:lang w:val="en-US"/>
        </w:rPr>
        <w:t>Profile</w:t>
      </w:r>
    </w:p>
    <w:p w:rsidRPr="003C6CAD" w:rsidR="00484698" w:rsidP="6B9E0451" w:rsidRDefault="00484698" w14:paraId="72EDE045" w14:textId="645534EA" w14:noSpellErr="1">
      <w:pPr>
        <w:tabs>
          <w:tab w:val="left" w:leader="none" w:pos="769"/>
          <w:tab w:val="left" w:leader="none" w:pos="99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0"/>
        <w:rPr>
          <w:rFonts w:ascii="Verdana" w:hAnsi="Verdana" w:eastAsia="Verdana" w:cs="Verdana"/>
          <w:sz w:val="18"/>
          <w:szCs w:val="18"/>
          <w:lang w:val="en-US"/>
        </w:rPr>
      </w:pPr>
    </w:p>
    <w:p w:rsidR="003C6CAD" w:rsidP="6B9E0451" w:rsidRDefault="003C6CAD" w14:paraId="1DD745DA" w14:textId="27738CE4">
      <w:pPr>
        <w:tabs>
          <w:tab w:val="left" w:leader="none" w:pos="769"/>
          <w:tab w:val="left" w:leader="none" w:pos="99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0" w:after="34"/>
        <w:rPr>
          <w:rFonts w:ascii="Verdana" w:hAnsi="Verdana" w:eastAsia="Verdana" w:cs="Verdana"/>
          <w:sz w:val="18"/>
          <w:szCs w:val="18"/>
          <w:lang w:val="en-US"/>
        </w:rPr>
      </w:pPr>
      <w:r w:rsidRPr="6B9E0451" w:rsidR="005B1C60">
        <w:rPr>
          <w:rFonts w:ascii="Verdana" w:hAnsi="Verdana" w:eastAsia="Verdana" w:cs="Verdana"/>
          <w:sz w:val="18"/>
          <w:szCs w:val="18"/>
          <w:lang w:val="en-US"/>
        </w:rPr>
        <w:t>The intern is expected to:</w:t>
      </w:r>
    </w:p>
    <w:p w:rsidR="6A21CB25" w:rsidP="6B9E0451" w:rsidRDefault="6A21CB25" w14:paraId="0B1032BB" w14:textId="6603601E">
      <w:pPr>
        <w:pStyle w:val="ListParagraph"/>
        <w:numPr>
          <w:ilvl w:val="0"/>
          <w:numId w:val="22"/>
        </w:numPr>
        <w:spacing w:before="0" w:after="34"/>
        <w:rPr>
          <w:rFonts w:ascii="Verdana" w:hAnsi="Verdana" w:eastAsia="Verdana" w:cs="Verdana"/>
          <w:sz w:val="18"/>
          <w:szCs w:val="18"/>
          <w:lang w:val="en-US"/>
        </w:rPr>
      </w:pPr>
      <w:r w:rsidRPr="6B9E0451" w:rsidR="6A21CB25">
        <w:rPr>
          <w:rFonts w:ascii="Verdana" w:hAnsi="Verdana" w:eastAsia="Verdana" w:cs="Verdana"/>
          <w:sz w:val="18"/>
          <w:szCs w:val="18"/>
          <w:lang w:val="en-US"/>
        </w:rPr>
        <w:t xml:space="preserve">Develop a brief protocol to guide the </w:t>
      </w:r>
      <w:proofErr w:type="gramStart"/>
      <w:r w:rsidRPr="6B9E0451" w:rsidR="6A21CB25">
        <w:rPr>
          <w:rFonts w:ascii="Verdana" w:hAnsi="Verdana" w:eastAsia="Verdana" w:cs="Verdana"/>
          <w:sz w:val="18"/>
          <w:szCs w:val="18"/>
          <w:lang w:val="en-US"/>
        </w:rPr>
        <w:t>review</w:t>
      </w:r>
      <w:r w:rsidRPr="6B9E0451" w:rsidR="1A0A3DB8">
        <w:rPr>
          <w:rFonts w:ascii="Verdana" w:hAnsi="Verdana" w:eastAsia="Verdana" w:cs="Verdana"/>
          <w:sz w:val="18"/>
          <w:szCs w:val="18"/>
          <w:lang w:val="en-US"/>
        </w:rPr>
        <w:t>;</w:t>
      </w:r>
      <w:proofErr w:type="gramEnd"/>
    </w:p>
    <w:p w:rsidR="6A1A8630" w:rsidP="6B9E0451" w:rsidRDefault="6A1A8630" w14:paraId="09B61902" w14:textId="42EB0C95">
      <w:pPr>
        <w:pStyle w:val="ListParagraph"/>
        <w:numPr>
          <w:ilvl w:val="0"/>
          <w:numId w:val="22"/>
        </w:numPr>
        <w:spacing w:before="0" w:after="34"/>
        <w:rPr>
          <w:rFonts w:ascii="Verdana" w:hAnsi="Verdana" w:eastAsia="Verdana" w:cs="Verdana"/>
          <w:sz w:val="18"/>
          <w:szCs w:val="18"/>
          <w:lang w:val="en-US"/>
        </w:rPr>
      </w:pPr>
      <w:r w:rsidRPr="6B9E0451" w:rsidR="6A1A8630">
        <w:rPr>
          <w:rFonts w:ascii="Verdana" w:hAnsi="Verdana" w:eastAsia="Verdana" w:cs="Verdana"/>
          <w:sz w:val="18"/>
          <w:szCs w:val="18"/>
          <w:lang w:val="en-US"/>
        </w:rPr>
        <w:t xml:space="preserve">Collate information from various KNCV internal documents including annual reports, technical briefs and success </w:t>
      </w:r>
      <w:proofErr w:type="gramStart"/>
      <w:r w:rsidRPr="6B9E0451" w:rsidR="6A1A8630">
        <w:rPr>
          <w:rFonts w:ascii="Verdana" w:hAnsi="Verdana" w:eastAsia="Verdana" w:cs="Verdana"/>
          <w:sz w:val="18"/>
          <w:szCs w:val="18"/>
          <w:lang w:val="en-US"/>
        </w:rPr>
        <w:t>stories</w:t>
      </w:r>
      <w:r w:rsidRPr="6B9E0451" w:rsidR="0CFCDBFF">
        <w:rPr>
          <w:rFonts w:ascii="Verdana" w:hAnsi="Verdana" w:eastAsia="Verdana" w:cs="Verdana"/>
          <w:sz w:val="18"/>
          <w:szCs w:val="18"/>
          <w:lang w:val="en-US"/>
        </w:rPr>
        <w:t>;</w:t>
      </w:r>
      <w:proofErr w:type="gramEnd"/>
    </w:p>
    <w:p w:rsidR="6A1A8630" w:rsidP="6B9E0451" w:rsidRDefault="6A1A8630" w14:paraId="2225F6CF" w14:textId="5741F40C">
      <w:pPr>
        <w:pStyle w:val="ListParagraph"/>
        <w:numPr>
          <w:ilvl w:val="0"/>
          <w:numId w:val="22"/>
        </w:numPr>
        <w:spacing w:before="0" w:after="34"/>
        <w:rPr>
          <w:rFonts w:ascii="Verdana" w:hAnsi="Verdana" w:eastAsia="Verdana" w:cs="Verdana"/>
          <w:sz w:val="18"/>
          <w:szCs w:val="18"/>
          <w:lang w:val="en-US"/>
        </w:rPr>
      </w:pPr>
      <w:r w:rsidRPr="6B9E0451" w:rsidR="6A1A8630">
        <w:rPr>
          <w:rFonts w:ascii="Verdana" w:hAnsi="Verdana" w:eastAsia="Verdana" w:cs="Verdana"/>
          <w:sz w:val="18"/>
          <w:szCs w:val="18"/>
          <w:lang w:val="en-US"/>
        </w:rPr>
        <w:t xml:space="preserve">Conduct additional review of the published </w:t>
      </w:r>
      <w:proofErr w:type="gramStart"/>
      <w:r w:rsidRPr="6B9E0451" w:rsidR="6A1A8630">
        <w:rPr>
          <w:rFonts w:ascii="Verdana" w:hAnsi="Verdana" w:eastAsia="Verdana" w:cs="Verdana"/>
          <w:sz w:val="18"/>
          <w:szCs w:val="18"/>
          <w:lang w:val="en-US"/>
        </w:rPr>
        <w:t>literature</w:t>
      </w:r>
      <w:r w:rsidRPr="6B9E0451" w:rsidR="5AD78E2D">
        <w:rPr>
          <w:rFonts w:ascii="Verdana" w:hAnsi="Verdana" w:eastAsia="Verdana" w:cs="Verdana"/>
          <w:sz w:val="18"/>
          <w:szCs w:val="18"/>
          <w:lang w:val="en-US"/>
        </w:rPr>
        <w:t>;</w:t>
      </w:r>
      <w:proofErr w:type="gramEnd"/>
    </w:p>
    <w:p w:rsidR="6A1A8630" w:rsidP="6B9E0451" w:rsidRDefault="6A1A8630" w14:paraId="5B6D8F7C" w14:textId="30D06B3E">
      <w:pPr>
        <w:pStyle w:val="ListParagraph"/>
        <w:numPr>
          <w:ilvl w:val="0"/>
          <w:numId w:val="22"/>
        </w:numPr>
        <w:spacing w:before="0" w:after="34"/>
        <w:rPr>
          <w:rFonts w:ascii="Verdana" w:hAnsi="Verdana" w:eastAsia="Verdana" w:cs="Verdana"/>
          <w:sz w:val="18"/>
          <w:szCs w:val="18"/>
          <w:lang w:val="en-US"/>
        </w:rPr>
      </w:pPr>
      <w:r w:rsidRPr="6B9E0451" w:rsidR="6A1A8630">
        <w:rPr>
          <w:rFonts w:ascii="Verdana" w:hAnsi="Verdana" w:eastAsia="Verdana" w:cs="Verdana"/>
          <w:sz w:val="18"/>
          <w:szCs w:val="18"/>
          <w:lang w:val="en-US"/>
        </w:rPr>
        <w:t xml:space="preserve">Contribute to preparation of a manuscript for a peer reviewed </w:t>
      </w:r>
      <w:proofErr w:type="gramStart"/>
      <w:r w:rsidRPr="6B9E0451" w:rsidR="6A1A8630">
        <w:rPr>
          <w:rFonts w:ascii="Verdana" w:hAnsi="Verdana" w:eastAsia="Verdana" w:cs="Verdana"/>
          <w:sz w:val="18"/>
          <w:szCs w:val="18"/>
          <w:lang w:val="en-US"/>
        </w:rPr>
        <w:t>publication</w:t>
      </w:r>
      <w:r w:rsidRPr="6B9E0451" w:rsidR="0ECE4F64">
        <w:rPr>
          <w:rFonts w:ascii="Verdana" w:hAnsi="Verdana" w:eastAsia="Verdana" w:cs="Verdana"/>
          <w:sz w:val="18"/>
          <w:szCs w:val="18"/>
          <w:lang w:val="en-US"/>
        </w:rPr>
        <w:t>;</w:t>
      </w:r>
      <w:proofErr w:type="gramEnd"/>
    </w:p>
    <w:p w:rsidR="6A1A8630" w:rsidP="6B9E0451" w:rsidRDefault="6A1A8630" w14:paraId="6D20E707" w14:textId="3FF5365C">
      <w:pPr>
        <w:pStyle w:val="ListParagraph"/>
        <w:numPr>
          <w:ilvl w:val="0"/>
          <w:numId w:val="22"/>
        </w:numPr>
        <w:spacing w:before="0"/>
        <w:rPr>
          <w:rFonts w:ascii="Verdana" w:hAnsi="Verdana" w:eastAsia="Verdana" w:cs="Verdana"/>
          <w:sz w:val="18"/>
          <w:szCs w:val="18"/>
          <w:lang w:val="en-US"/>
        </w:rPr>
      </w:pPr>
      <w:r w:rsidRPr="6B9E0451" w:rsidR="6A1A8630">
        <w:rPr>
          <w:rFonts w:ascii="Verdana" w:hAnsi="Verdana" w:eastAsia="Verdana" w:cs="Verdana"/>
          <w:sz w:val="18"/>
          <w:szCs w:val="18"/>
          <w:lang w:val="en-US"/>
        </w:rPr>
        <w:t>Develop content for a website on AMR resources collected</w:t>
      </w:r>
      <w:r w:rsidRPr="6B9E0451" w:rsidR="29952B4B">
        <w:rPr>
          <w:rFonts w:ascii="Verdana" w:hAnsi="Verdana" w:eastAsia="Verdana" w:cs="Verdana"/>
          <w:sz w:val="18"/>
          <w:szCs w:val="18"/>
          <w:lang w:val="en-US"/>
        </w:rPr>
        <w:t>.</w:t>
      </w:r>
    </w:p>
    <w:p w:rsidRPr="003C6CAD" w:rsidR="00484698" w:rsidP="6B9E0451" w:rsidRDefault="00484698" w14:paraId="088D4833" w14:textId="0968A2B6" w14:noSpellErr="1">
      <w:pPr>
        <w:spacing w:before="0"/>
        <w:rPr>
          <w:rStyle w:val="normaltextrun"/>
          <w:rFonts w:ascii="Verdana" w:hAnsi="Verdana" w:eastAsia="Verdana" w:cs="Verdana"/>
          <w:sz w:val="18"/>
          <w:szCs w:val="18"/>
          <w:lang w:val="en-US"/>
        </w:rPr>
      </w:pPr>
    </w:p>
    <w:p w:rsidRPr="006D3510" w:rsidR="1021BEC0" w:rsidP="6B9E0451" w:rsidRDefault="1021BEC0" w14:paraId="42A15D55" w14:textId="63B22A31" w14:noSpellErr="1">
      <w:pPr>
        <w:spacing w:before="0"/>
        <w:rPr>
          <w:rStyle w:val="normaltextrun"/>
          <w:rFonts w:ascii="Verdana" w:hAnsi="Verdana" w:eastAsia="Verdana" w:cs="Verdana"/>
          <w:sz w:val="18"/>
          <w:szCs w:val="18"/>
          <w:lang w:val="en-US"/>
        </w:rPr>
      </w:pPr>
    </w:p>
    <w:p w:rsidRPr="003C6CAD" w:rsidR="00484698" w:rsidP="6B9E0451" w:rsidRDefault="00484698" w14:paraId="2F1791C3" w14:textId="77777777" w14:noSpellErr="1">
      <w:pPr>
        <w:spacing w:before="0"/>
        <w:rPr>
          <w:rFonts w:ascii="Verdana" w:hAnsi="Verdana" w:eastAsia="Verdana" w:cs="Verdana"/>
          <w:b w:val="1"/>
          <w:bCs w:val="1"/>
          <w:sz w:val="18"/>
          <w:szCs w:val="18"/>
          <w:lang w:val="en-US"/>
        </w:rPr>
      </w:pPr>
      <w:r w:rsidRPr="6B9E0451" w:rsidR="00484698">
        <w:rPr>
          <w:rFonts w:ascii="Verdana" w:hAnsi="Verdana" w:eastAsia="Verdana" w:cs="Verdana"/>
          <w:b w:val="1"/>
          <w:bCs w:val="1"/>
          <w:sz w:val="18"/>
          <w:szCs w:val="18"/>
          <w:lang w:val="en-US"/>
        </w:rPr>
        <w:t xml:space="preserve">Who are we looking for? </w:t>
      </w:r>
    </w:p>
    <w:p w:rsidRPr="003C6CAD" w:rsidR="00484698" w:rsidP="6B9E0451" w:rsidRDefault="00484698" w14:paraId="363FB963" w14:textId="77777777" w14:noSpellErr="1">
      <w:pPr>
        <w:spacing w:before="0"/>
        <w:rPr>
          <w:rFonts w:ascii="Verdana" w:hAnsi="Verdana" w:eastAsia="Verdana" w:cs="Verdana"/>
          <w:sz w:val="18"/>
          <w:szCs w:val="18"/>
          <w:lang w:val="en-US"/>
        </w:rPr>
      </w:pPr>
    </w:p>
    <w:p w:rsidRPr="003C6CAD" w:rsidR="00D6377E" w:rsidP="6B9E0451" w:rsidRDefault="00D6377E" w14:paraId="186F1C38" w14:textId="53F781F8">
      <w:pPr>
        <w:spacing w:before="0"/>
        <w:rPr>
          <w:rFonts w:ascii="Verdana" w:hAnsi="Verdana" w:eastAsia="Verdana" w:cs="Verdana"/>
          <w:sz w:val="18"/>
          <w:szCs w:val="18"/>
          <w:lang w:val="en-US"/>
        </w:rPr>
      </w:pPr>
      <w:r w:rsidRPr="6B9E0451" w:rsidR="00D6377E">
        <w:rPr>
          <w:rFonts w:ascii="Verdana" w:hAnsi="Verdana" w:eastAsia="Verdana" w:cs="Verdana"/>
          <w:sz w:val="18"/>
          <w:szCs w:val="18"/>
          <w:lang w:val="en-US"/>
        </w:rPr>
        <w:t xml:space="preserve">We are looking for a BSc or MSc student </w:t>
      </w:r>
      <w:r w:rsidRPr="6B9E0451" w:rsidR="1A579337">
        <w:rPr>
          <w:rFonts w:ascii="Verdana" w:hAnsi="Verdana" w:eastAsia="Verdana" w:cs="Verdana"/>
          <w:sz w:val="18"/>
          <w:szCs w:val="18"/>
          <w:lang w:val="en-US"/>
        </w:rPr>
        <w:t xml:space="preserve">from a registered college or university </w:t>
      </w:r>
      <w:r w:rsidRPr="6B9E0451" w:rsidR="00D6377E">
        <w:rPr>
          <w:rFonts w:ascii="Verdana" w:hAnsi="Verdana" w:eastAsia="Verdana" w:cs="Verdana"/>
          <w:sz w:val="18"/>
          <w:szCs w:val="18"/>
          <w:lang w:val="en-US"/>
        </w:rPr>
        <w:t>with the following competencies:</w:t>
      </w:r>
    </w:p>
    <w:p w:rsidRPr="003C6CAD" w:rsidR="00D6377E" w:rsidP="6B9E0451" w:rsidRDefault="00D6377E" w14:paraId="799A3C79" w14:textId="6AFEDF52" w14:noSpellErr="1">
      <w:pPr>
        <w:pStyle w:val="ListParagraph"/>
        <w:numPr>
          <w:ilvl w:val="0"/>
          <w:numId w:val="18"/>
        </w:numPr>
        <w:spacing w:before="0"/>
        <w:rPr>
          <w:rFonts w:ascii="Verdana" w:hAnsi="Verdana" w:eastAsia="Verdana" w:cs="Verdana"/>
          <w:sz w:val="18"/>
          <w:szCs w:val="18"/>
          <w:lang w:val="en-US"/>
        </w:rPr>
      </w:pPr>
      <w:r w:rsidRPr="6B9E0451" w:rsidR="00D6377E">
        <w:rPr>
          <w:rFonts w:ascii="Verdana" w:hAnsi="Verdana" w:eastAsia="Verdana" w:cs="Verdana"/>
          <w:sz w:val="18"/>
          <w:szCs w:val="18"/>
          <w:lang w:val="en-US"/>
        </w:rPr>
        <w:t xml:space="preserve">A motivated student who is ambitious to learn more about TB and </w:t>
      </w:r>
      <w:r w:rsidRPr="6B9E0451" w:rsidR="00A006F2">
        <w:rPr>
          <w:rFonts w:ascii="Verdana" w:hAnsi="Verdana" w:eastAsia="Verdana" w:cs="Verdana"/>
          <w:sz w:val="18"/>
          <w:szCs w:val="18"/>
          <w:lang w:val="en-US"/>
        </w:rPr>
        <w:t>AMR</w:t>
      </w:r>
    </w:p>
    <w:p w:rsidRPr="003C6CAD" w:rsidR="00D6377E" w:rsidP="6B9E0451" w:rsidRDefault="00D6377E" w14:paraId="2D0EEDA3" w14:textId="77777777" w14:noSpellErr="1">
      <w:pPr>
        <w:pStyle w:val="ListParagraph"/>
        <w:numPr>
          <w:ilvl w:val="0"/>
          <w:numId w:val="18"/>
        </w:numPr>
        <w:spacing w:before="0"/>
        <w:rPr>
          <w:rFonts w:ascii="Verdana" w:hAnsi="Verdana" w:eastAsia="Verdana" w:cs="Verdana"/>
          <w:sz w:val="18"/>
          <w:szCs w:val="18"/>
          <w:lang w:val="en-US"/>
        </w:rPr>
      </w:pPr>
      <w:r w:rsidRPr="6B9E0451" w:rsidR="00D6377E">
        <w:rPr>
          <w:rFonts w:ascii="Verdana" w:hAnsi="Verdana" w:eastAsia="Verdana" w:cs="Verdana"/>
          <w:sz w:val="18"/>
          <w:szCs w:val="18"/>
          <w:lang w:val="en-US"/>
        </w:rPr>
        <w:t>A student with proven interest in infectious diseases and international public health</w:t>
      </w:r>
    </w:p>
    <w:p w:rsidRPr="003C6CAD" w:rsidR="00D6377E" w:rsidP="6B9E0451" w:rsidRDefault="00D6377E" w14:paraId="30BF4D79" w14:textId="77777777" w14:noSpellErr="1">
      <w:pPr>
        <w:pStyle w:val="ListParagraph"/>
        <w:numPr>
          <w:ilvl w:val="0"/>
          <w:numId w:val="18"/>
        </w:numPr>
        <w:spacing w:before="0"/>
        <w:rPr>
          <w:rFonts w:ascii="Verdana" w:hAnsi="Verdana" w:eastAsia="Verdana" w:cs="Verdana"/>
          <w:sz w:val="18"/>
          <w:szCs w:val="18"/>
          <w:lang w:val="en-US"/>
        </w:rPr>
      </w:pPr>
      <w:r w:rsidRPr="6B9E0451" w:rsidR="00D6377E">
        <w:rPr>
          <w:rFonts w:ascii="Verdana" w:hAnsi="Verdana" w:eastAsia="Verdana" w:cs="Verdana"/>
          <w:sz w:val="18"/>
          <w:szCs w:val="18"/>
          <w:lang w:val="en-US"/>
        </w:rPr>
        <w:t>Good proficiency in English language</w:t>
      </w:r>
    </w:p>
    <w:p w:rsidRPr="003C6CAD" w:rsidR="00D6377E" w:rsidP="6B9E0451" w:rsidRDefault="00D6377E" w14:paraId="360BEAD5" w14:textId="3494DFA5" w14:noSpellErr="1">
      <w:pPr>
        <w:pStyle w:val="ListParagraph"/>
        <w:numPr>
          <w:ilvl w:val="0"/>
          <w:numId w:val="18"/>
        </w:numPr>
        <w:spacing w:before="0"/>
        <w:rPr>
          <w:rFonts w:ascii="Verdana" w:hAnsi="Verdana" w:eastAsia="Verdana" w:cs="Verdana"/>
          <w:sz w:val="18"/>
          <w:szCs w:val="18"/>
          <w:lang w:val="en-US"/>
        </w:rPr>
      </w:pPr>
      <w:r w:rsidRPr="6B9E0451" w:rsidR="00D6377E">
        <w:rPr>
          <w:rFonts w:ascii="Verdana" w:hAnsi="Verdana" w:eastAsia="Verdana" w:cs="Verdana"/>
          <w:sz w:val="18"/>
          <w:szCs w:val="18"/>
          <w:lang w:val="en-US"/>
        </w:rPr>
        <w:t xml:space="preserve">Knowledge and experience in </w:t>
      </w:r>
      <w:r w:rsidRPr="6B9E0451" w:rsidR="00721A15">
        <w:rPr>
          <w:rFonts w:ascii="Verdana" w:hAnsi="Verdana" w:eastAsia="Verdana" w:cs="Verdana"/>
          <w:sz w:val="18"/>
          <w:szCs w:val="18"/>
          <w:lang w:val="en-US"/>
        </w:rPr>
        <w:t>reading and writing scientific papers</w:t>
      </w:r>
    </w:p>
    <w:p w:rsidRPr="003C6CAD" w:rsidR="00484698" w:rsidP="6B9E0451" w:rsidRDefault="00484698" w14:paraId="31AA05FE" w14:noSpellErr="1" w14:textId="5941AA35">
      <w:pPr>
        <w:pStyle w:val="Normal"/>
        <w:spacing w:before="0"/>
        <w:rPr>
          <w:rFonts w:ascii="Verdana" w:hAnsi="Verdana" w:eastAsia="Verdana" w:cs="Verdana"/>
          <w:sz w:val="18"/>
          <w:szCs w:val="18"/>
          <w:lang w:val="en-US"/>
        </w:rPr>
      </w:pPr>
    </w:p>
    <w:p w:rsidRPr="003C6CAD" w:rsidR="00484698" w:rsidP="6B9E0451" w:rsidRDefault="00484698" w14:paraId="62B49FCD" w14:textId="77777777" w14:noSpellErr="1">
      <w:pPr>
        <w:spacing w:before="0"/>
        <w:rPr>
          <w:rFonts w:ascii="Verdana" w:hAnsi="Verdana" w:eastAsia="Verdana" w:cs="Verdana"/>
          <w:b w:val="1"/>
          <w:bCs w:val="1"/>
          <w:sz w:val="18"/>
          <w:szCs w:val="18"/>
          <w:lang w:val="en-US"/>
        </w:rPr>
      </w:pPr>
      <w:r w:rsidRPr="6B9E0451" w:rsidR="00484698">
        <w:rPr>
          <w:rFonts w:ascii="Verdana" w:hAnsi="Verdana" w:eastAsia="Verdana" w:cs="Verdana"/>
          <w:b w:val="1"/>
          <w:bCs w:val="1"/>
          <w:sz w:val="18"/>
          <w:szCs w:val="18"/>
          <w:lang w:val="en-US"/>
        </w:rPr>
        <w:t xml:space="preserve">What does KNCV Tuberculosis Foundation offer? </w:t>
      </w:r>
    </w:p>
    <w:p w:rsidRPr="003C6CAD" w:rsidR="00484698" w:rsidP="6B9E0451" w:rsidRDefault="00484698" w14:paraId="46635859" w14:textId="398E3C99" w14:noSpellErr="1">
      <w:pPr>
        <w:spacing w:before="0"/>
        <w:rPr>
          <w:rFonts w:ascii="Verdana" w:hAnsi="Verdana" w:eastAsia="Verdana" w:cs="Verdana"/>
          <w:sz w:val="18"/>
          <w:szCs w:val="18"/>
          <w:lang w:val="en-US"/>
        </w:rPr>
      </w:pPr>
    </w:p>
    <w:p w:rsidRPr="003C6CAD" w:rsidR="0042754D" w:rsidP="6B9E0451" w:rsidRDefault="0042754D" w14:paraId="581A9BC6" w14:textId="77777777" w14:noSpellErr="1">
      <w:pPr>
        <w:pStyle w:val="ListParagraph"/>
        <w:numPr>
          <w:ilvl w:val="0"/>
          <w:numId w:val="1"/>
        </w:numPr>
        <w:spacing w:before="0"/>
        <w:contextualSpacing/>
        <w:rPr>
          <w:rFonts w:ascii="Verdana" w:hAnsi="Verdana" w:eastAsia="Verdana" w:cs="Verdana"/>
          <w:sz w:val="18"/>
          <w:szCs w:val="18"/>
          <w:lang w:val="en-US"/>
        </w:rPr>
      </w:pPr>
      <w:r w:rsidRPr="6B9E0451" w:rsidR="0042754D">
        <w:rPr>
          <w:rFonts w:ascii="Verdana" w:hAnsi="Verdana" w:eastAsia="Verdana" w:cs="Verdana"/>
          <w:sz w:val="18"/>
          <w:szCs w:val="18"/>
          <w:lang w:val="en-US"/>
        </w:rPr>
        <w:t>An internship for a period of 4-6 months;</w:t>
      </w:r>
    </w:p>
    <w:p w:rsidRPr="003C6CAD" w:rsidR="0042754D" w:rsidP="6B9E0451" w:rsidRDefault="0042754D" w14:paraId="0FD6CF4D" w14:textId="77777777" w14:noSpellErr="1">
      <w:pPr>
        <w:pStyle w:val="ListParagraph"/>
        <w:numPr>
          <w:ilvl w:val="0"/>
          <w:numId w:val="1"/>
        </w:numPr>
        <w:spacing w:before="0"/>
        <w:contextualSpacing/>
        <w:rPr>
          <w:rFonts w:ascii="Verdana" w:hAnsi="Verdana" w:eastAsia="Verdana" w:cs="Verdana"/>
          <w:sz w:val="18"/>
          <w:szCs w:val="18"/>
          <w:lang w:val="en-US"/>
        </w:rPr>
      </w:pPr>
      <w:r w:rsidRPr="6B9E0451" w:rsidR="0042754D">
        <w:rPr>
          <w:rFonts w:ascii="Verdana" w:hAnsi="Verdana" w:eastAsia="Verdana" w:cs="Verdana"/>
          <w:sz w:val="18"/>
          <w:szCs w:val="18"/>
          <w:lang w:val="en-US"/>
        </w:rPr>
        <w:t>An informal work atmosphere in an international environment where initiative is appreciated;</w:t>
      </w:r>
    </w:p>
    <w:p w:rsidRPr="003C6CAD" w:rsidR="0042754D" w:rsidP="6B9E0451" w:rsidRDefault="0042754D" w14:paraId="3EDB84AE" w14:textId="77777777" w14:noSpellErr="1">
      <w:pPr>
        <w:pStyle w:val="ListParagraph"/>
        <w:numPr>
          <w:ilvl w:val="0"/>
          <w:numId w:val="1"/>
        </w:numPr>
        <w:spacing w:before="0"/>
        <w:contextualSpacing/>
        <w:rPr>
          <w:rFonts w:ascii="Verdana" w:hAnsi="Verdana" w:eastAsia="Verdana" w:cs="Verdana"/>
          <w:sz w:val="18"/>
          <w:szCs w:val="18"/>
          <w:lang w:val="en-US"/>
        </w:rPr>
      </w:pPr>
      <w:r w:rsidRPr="6B9E0451" w:rsidR="0042754D">
        <w:rPr>
          <w:rFonts w:ascii="Verdana" w:hAnsi="Verdana" w:eastAsia="Verdana" w:cs="Verdana"/>
          <w:sz w:val="18"/>
          <w:szCs w:val="18"/>
          <w:lang w:val="en-US"/>
        </w:rPr>
        <w:t>The intern will be part of a highly motivated project team of experienced, self-driven TB consultants and epidemiologists;</w:t>
      </w:r>
    </w:p>
    <w:p w:rsidRPr="003C6CAD" w:rsidR="0042754D" w:rsidP="6B9E0451" w:rsidRDefault="0042754D" w14:paraId="067DDA89" w14:textId="77777777" w14:noSpellErr="1">
      <w:pPr>
        <w:pStyle w:val="ListParagraph"/>
        <w:numPr>
          <w:ilvl w:val="0"/>
          <w:numId w:val="1"/>
        </w:numPr>
        <w:spacing w:before="0"/>
        <w:contextualSpacing/>
        <w:rPr>
          <w:rFonts w:ascii="Verdana" w:hAnsi="Verdana" w:eastAsia="Verdana" w:cs="Verdana"/>
          <w:sz w:val="18"/>
          <w:szCs w:val="18"/>
          <w:lang w:val="en-US"/>
        </w:rPr>
      </w:pPr>
      <w:r w:rsidRPr="6B9E0451" w:rsidR="0042754D">
        <w:rPr>
          <w:rFonts w:ascii="Verdana" w:hAnsi="Verdana" w:eastAsia="Verdana" w:cs="Verdana"/>
          <w:sz w:val="18"/>
          <w:szCs w:val="18"/>
          <w:lang w:val="en-US"/>
        </w:rPr>
        <w:t xml:space="preserve">In times of the COVID-19 pandemic, this internship will be supervised via online communication methods, such as TEAMS; </w:t>
      </w:r>
    </w:p>
    <w:p w:rsidRPr="003C6CAD" w:rsidR="00B177C7" w:rsidP="6B9E0451" w:rsidRDefault="00B177C7" w14:paraId="1ED40FA0" w14:textId="77777777" w14:noSpellErr="1">
      <w:pPr>
        <w:spacing w:before="0"/>
        <w:rPr>
          <w:rFonts w:ascii="Verdana" w:hAnsi="Verdana" w:eastAsia="Verdana" w:cs="Verdana"/>
          <w:b w:val="1"/>
          <w:bCs w:val="1"/>
          <w:sz w:val="18"/>
          <w:szCs w:val="18"/>
          <w:lang w:val="en-US"/>
        </w:rPr>
      </w:pPr>
    </w:p>
    <w:p w:rsidRPr="003C6CAD" w:rsidR="00484698" w:rsidP="6B9E0451" w:rsidRDefault="00484698" w14:paraId="1F785367" w14:textId="3D87D3C5" w14:noSpellErr="1">
      <w:pPr>
        <w:spacing w:before="0"/>
        <w:rPr>
          <w:rFonts w:ascii="Verdana" w:hAnsi="Verdana" w:eastAsia="Verdana" w:cs="Verdana"/>
          <w:b w:val="1"/>
          <w:bCs w:val="1"/>
          <w:sz w:val="18"/>
          <w:szCs w:val="18"/>
          <w:lang w:val="en-US"/>
        </w:rPr>
      </w:pPr>
      <w:r w:rsidRPr="6B9E0451" w:rsidR="00484698">
        <w:rPr>
          <w:rFonts w:ascii="Verdana" w:hAnsi="Verdana" w:eastAsia="Verdana" w:cs="Verdana"/>
          <w:b w:val="1"/>
          <w:bCs w:val="1"/>
          <w:sz w:val="18"/>
          <w:szCs w:val="18"/>
          <w:lang w:val="en-US"/>
        </w:rPr>
        <w:t>Application and information</w:t>
      </w:r>
    </w:p>
    <w:p w:rsidRPr="003C6CAD" w:rsidR="00484698" w:rsidP="6B9E0451" w:rsidRDefault="00484698" w14:paraId="662451FC" w14:textId="612D1ACE" w14:noSpellErr="1">
      <w:pPr>
        <w:spacing w:before="0"/>
        <w:contextualSpacing/>
        <w:rPr>
          <w:rFonts w:ascii="Verdana" w:hAnsi="Verdana" w:eastAsia="Verdana" w:cs="Verdana"/>
          <w:sz w:val="18"/>
          <w:szCs w:val="18"/>
          <w:lang w:val="en-US"/>
        </w:rPr>
      </w:pPr>
    </w:p>
    <w:p w:rsidRPr="003C6CAD" w:rsidR="00721A15" w:rsidP="6B9E0451" w:rsidRDefault="00721A15" w14:paraId="580069C4" w14:textId="1919FE52">
      <w:pPr>
        <w:spacing w:before="0"/>
        <w:contextualSpacing/>
        <w:rPr>
          <w:rFonts w:ascii="Verdana" w:hAnsi="Verdana" w:eastAsia="Verdana" w:cs="Verdana"/>
          <w:sz w:val="18"/>
          <w:szCs w:val="18"/>
          <w:lang w:val="en-US"/>
        </w:rPr>
      </w:pPr>
      <w:r w:rsidRPr="6B9E0451" w:rsidR="00721A15">
        <w:rPr>
          <w:rFonts w:ascii="Verdana" w:hAnsi="Verdana" w:eastAsia="Verdana" w:cs="Verdana"/>
          <w:sz w:val="18"/>
          <w:szCs w:val="18"/>
          <w:lang w:val="en-US"/>
        </w:rPr>
        <w:t xml:space="preserve">You can apply for this position </w:t>
      </w:r>
      <w:r w:rsidRPr="6B9E0451" w:rsidR="00721A15">
        <w:rPr>
          <w:rFonts w:ascii="Verdana" w:hAnsi="Verdana" w:eastAsia="Verdana" w:cs="Verdana"/>
          <w:sz w:val="18"/>
          <w:szCs w:val="18"/>
          <w:lang w:val="en-US"/>
        </w:rPr>
        <w:t xml:space="preserve">before </w:t>
      </w:r>
      <w:r w:rsidRPr="6B9E0451" w:rsidR="37F8FFA0">
        <w:rPr>
          <w:rFonts w:ascii="Verdana" w:hAnsi="Verdana" w:eastAsia="Verdana" w:cs="Verdana"/>
          <w:sz w:val="18"/>
          <w:szCs w:val="18"/>
          <w:lang w:val="en-US"/>
        </w:rPr>
        <w:t>1 April 2021.</w:t>
      </w:r>
    </w:p>
    <w:p w:rsidRPr="003C6CAD" w:rsidR="00721A15" w:rsidP="6B9E0451" w:rsidRDefault="00721A15" w14:paraId="22E67187" w14:textId="668803AA">
      <w:pPr>
        <w:spacing w:before="0"/>
        <w:contextualSpacing/>
        <w:rPr>
          <w:rFonts w:ascii="Verdana" w:hAnsi="Verdana" w:eastAsia="Verdana" w:cs="Verdana"/>
          <w:sz w:val="18"/>
          <w:szCs w:val="18"/>
          <w:lang w:val="en-US"/>
        </w:rPr>
      </w:pPr>
      <w:r w:rsidRPr="6B9E0451" w:rsidR="00721A15">
        <w:rPr>
          <w:rFonts w:ascii="Verdana" w:hAnsi="Verdana" w:eastAsia="Verdana" w:cs="Verdana"/>
          <w:sz w:val="18"/>
          <w:szCs w:val="18"/>
          <w:lang w:val="en-US"/>
        </w:rPr>
        <w:t xml:space="preserve">For more information </w:t>
      </w:r>
      <w:r w:rsidRPr="6B9E0451" w:rsidR="174B7239">
        <w:rPr>
          <w:rFonts w:ascii="Verdana" w:hAnsi="Verdana" w:eastAsia="Verdana" w:cs="Verdana"/>
          <w:sz w:val="18"/>
          <w:szCs w:val="18"/>
          <w:lang w:val="en-US"/>
        </w:rPr>
        <w:t xml:space="preserve">on the internship </w:t>
      </w:r>
      <w:r w:rsidRPr="6B9E0451" w:rsidR="00721A15">
        <w:rPr>
          <w:rFonts w:ascii="Verdana" w:hAnsi="Verdana" w:eastAsia="Verdana" w:cs="Verdana"/>
          <w:sz w:val="18"/>
          <w:szCs w:val="18"/>
          <w:lang w:val="en-US"/>
        </w:rPr>
        <w:t xml:space="preserve">please contact </w:t>
      </w:r>
      <w:proofErr w:type="spellStart"/>
      <w:r w:rsidRPr="6B9E0451" w:rsidR="00B475A3">
        <w:rPr>
          <w:rFonts w:ascii="Verdana" w:hAnsi="Verdana" w:eastAsia="Verdana" w:cs="Verdana"/>
          <w:sz w:val="18"/>
          <w:szCs w:val="18"/>
          <w:lang w:val="en-US"/>
        </w:rPr>
        <w:t>hr</w:t>
      </w:r>
      <w:r w:rsidRPr="6B9E0451" w:rsidR="536216D3">
        <w:rPr>
          <w:rFonts w:ascii="Verdana" w:hAnsi="Verdana" w:eastAsia="Verdana" w:cs="Verdana"/>
          <w:sz w:val="18"/>
          <w:szCs w:val="18"/>
          <w:lang w:val="en-US"/>
        </w:rPr>
        <w:t>@kncvtbc</w:t>
      </w:r>
      <w:proofErr w:type="spellEnd"/>
      <w:r w:rsidRPr="6B9E0451" w:rsidR="536216D3">
        <w:rPr>
          <w:rFonts w:ascii="Verdana" w:hAnsi="Verdana" w:eastAsia="Verdana" w:cs="Verdana"/>
          <w:sz w:val="18"/>
          <w:szCs w:val="18"/>
          <w:lang w:val="en-US"/>
        </w:rPr>
        <w:t>.org</w:t>
      </w:r>
      <w:r w:rsidRPr="6B9E0451" w:rsidR="00721A15">
        <w:rPr>
          <w:rFonts w:ascii="Verdana" w:hAnsi="Verdana" w:eastAsia="Verdana" w:cs="Verdana"/>
          <w:sz w:val="18"/>
          <w:szCs w:val="18"/>
          <w:lang w:val="en-US"/>
        </w:rPr>
        <w:t>.</w:t>
      </w:r>
      <w:r w:rsidRPr="6B9E0451" w:rsidR="00721A15">
        <w:rPr>
          <w:rFonts w:ascii="Verdana" w:hAnsi="Verdana" w:eastAsia="Verdana" w:cs="Verdana"/>
          <w:sz w:val="18"/>
          <w:szCs w:val="18"/>
          <w:lang w:val="en-US"/>
        </w:rPr>
        <w:t xml:space="preserve"> For further information on KNCV Tuberculosis Foundation, please see </w:t>
      </w:r>
      <w:hyperlink r:id="R381a7f749c3c4bec">
        <w:r w:rsidRPr="6B9E0451" w:rsidR="00721A15">
          <w:rPr>
            <w:rStyle w:val="Hyperlink"/>
            <w:rFonts w:ascii="Verdana" w:hAnsi="Verdana" w:eastAsia="Verdana" w:cs="Verdana"/>
            <w:color w:val="auto"/>
            <w:sz w:val="18"/>
            <w:szCs w:val="18"/>
            <w:lang w:val="en-US"/>
          </w:rPr>
          <w:t>www.kncvtbc.org</w:t>
        </w:r>
      </w:hyperlink>
      <w:r w:rsidRPr="6B9E0451" w:rsidR="00721A15">
        <w:rPr>
          <w:rFonts w:ascii="Verdana" w:hAnsi="Verdana" w:eastAsia="Verdana" w:cs="Verdana"/>
          <w:sz w:val="18"/>
          <w:szCs w:val="18"/>
          <w:lang w:val="en-US"/>
        </w:rPr>
        <w:t>.</w:t>
      </w:r>
    </w:p>
    <w:p w:rsidRPr="003C6CAD" w:rsidR="00484698" w:rsidP="00721A15" w:rsidRDefault="00484698" w14:paraId="1A6A19E6" w14:textId="1E199F49">
      <w:pPr>
        <w:spacing w:before="0"/>
        <w:contextualSpacing/>
        <w:rPr>
          <w:rFonts w:asciiTheme="majorHAnsi" w:hAnsiTheme="majorHAnsi" w:cstheme="majorHAnsi"/>
          <w:sz w:val="22"/>
          <w:szCs w:val="22"/>
          <w:lang w:val="en-US"/>
        </w:rPr>
      </w:pPr>
    </w:p>
    <w:sectPr w:rsidRPr="003C6CAD" w:rsidR="00484698">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6C35" w:rsidP="00734216" w:rsidRDefault="004D6C35" w14:paraId="078C1650" w14:textId="77777777">
      <w:pPr>
        <w:spacing w:before="0"/>
      </w:pPr>
      <w:r>
        <w:separator/>
      </w:r>
    </w:p>
  </w:endnote>
  <w:endnote w:type="continuationSeparator" w:id="0">
    <w:p w:rsidR="004D6C35" w:rsidP="00734216" w:rsidRDefault="004D6C35" w14:paraId="5FD97CC9" w14:textId="77777777">
      <w:pPr>
        <w:spacing w:before="0"/>
      </w:pPr>
      <w:r>
        <w:continuationSeparator/>
      </w:r>
    </w:p>
  </w:endnote>
  <w:endnote w:type="continuationNotice" w:id="1">
    <w:p w:rsidR="004D6C35" w:rsidRDefault="004D6C35" w14:paraId="35718959"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6C35" w:rsidP="00734216" w:rsidRDefault="004D6C35" w14:paraId="037ED738" w14:textId="77777777">
      <w:pPr>
        <w:spacing w:before="0"/>
      </w:pPr>
      <w:r>
        <w:separator/>
      </w:r>
    </w:p>
  </w:footnote>
  <w:footnote w:type="continuationSeparator" w:id="0">
    <w:p w:rsidR="004D6C35" w:rsidP="00734216" w:rsidRDefault="004D6C35" w14:paraId="606BEA21" w14:textId="77777777">
      <w:pPr>
        <w:spacing w:before="0"/>
      </w:pPr>
      <w:r>
        <w:continuationSeparator/>
      </w:r>
    </w:p>
  </w:footnote>
  <w:footnote w:type="continuationNotice" w:id="1">
    <w:p w:rsidR="004D6C35" w:rsidRDefault="004D6C35" w14:paraId="0FFF191D" w14:textId="7777777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34216" w:rsidP="00734216" w:rsidRDefault="06720B4A" w14:paraId="6FAF0734" w14:textId="6EF3A7BD">
    <w:pPr>
      <w:pStyle w:val="Header"/>
      <w:jc w:val="center"/>
    </w:pPr>
    <w:r w:rsidR="6B9E0451">
      <w:drawing>
        <wp:inline wp14:editId="008F86C5" wp14:anchorId="23D39A02">
          <wp:extent cx="1695450" cy="457200"/>
          <wp:effectExtent l="0" t="0" r="0" b="0"/>
          <wp:docPr id="1" name="Picture 1" descr="KNCV logo Engels zonder pay-off" title=""/>
          <wp:cNvGraphicFramePr>
            <a:graphicFrameLocks noChangeAspect="1"/>
          </wp:cNvGraphicFramePr>
          <a:graphic>
            <a:graphicData uri="http://schemas.openxmlformats.org/drawingml/2006/picture">
              <pic:pic>
                <pic:nvPicPr>
                  <pic:cNvPr id="0" name="Picture 1"/>
                  <pic:cNvPicPr/>
                </pic:nvPicPr>
                <pic:blipFill>
                  <a:blip r:embed="Rbf8b291c15434a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95450" cy="457200"/>
                  </a:xfrm>
                  <a:prstGeom prst="rect">
                    <a:avLst/>
                  </a:prstGeom>
                </pic:spPr>
              </pic:pic>
            </a:graphicData>
          </a:graphic>
        </wp:inline>
      </w:drawing>
    </w:r>
  </w:p>
  <w:p w:rsidR="00734216" w:rsidP="00734216" w:rsidRDefault="00734216" w14:paraId="1476F0E7"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447" style="width:7.2pt;height:7.2pt" o:bullet="t" type="#_x0000_t75">
        <v:imagedata o:title="clip_image001" r:id="rId1"/>
      </v:shape>
    </w:pict>
  </w:numPicBullet>
  <w:numPicBullet w:numPicBulletId="1">
    <w:pict>
      <v:shape id="_x0000_i1448" style="width:6.6pt;height:6.6pt" o:bullet="t" type="#_x0000_t75">
        <v:imagedata o:title="clip_image003" r:id="rId2"/>
      </v:shape>
    </w:pict>
  </w:numPicBullet>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4448F0A"/>
    <w:multiLevelType w:val="hybridMultilevel"/>
    <w:tmpl w:val="04E033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25FAD"/>
    <w:multiLevelType w:val="hybridMultilevel"/>
    <w:tmpl w:val="2C668B2A"/>
    <w:styleLink w:val="Lijststijlvormen"/>
    <w:lvl w:ilvl="0" w:tplc="67685E7E">
      <w:start w:val="1"/>
      <w:numFmt w:val="bullet"/>
      <w:lvlText w:val=""/>
      <w:lvlPicBulletId w:val="0"/>
      <w:lvlJc w:val="left"/>
      <w:pPr>
        <w:ind w:left="360" w:hanging="360"/>
      </w:pPr>
      <w:rPr>
        <w:rFonts w:hint="default" w:ascii="Symbol" w:hAnsi="Symbol"/>
        <w:color w:val="auto"/>
        <w:position w:val="0"/>
        <w:sz w:val="18"/>
      </w:rPr>
    </w:lvl>
    <w:lvl w:ilvl="1" w:tplc="99944F74">
      <w:start w:val="1"/>
      <w:numFmt w:val="bullet"/>
      <w:lvlText w:val=""/>
      <w:lvlPicBulletId w:val="1"/>
      <w:lvlJc w:val="left"/>
      <w:pPr>
        <w:ind w:left="720" w:hanging="360"/>
      </w:pPr>
      <w:rPr>
        <w:rFonts w:hint="default" w:ascii="Symbol" w:hAnsi="Symbol"/>
        <w:color w:val="auto"/>
        <w:position w:val="1"/>
        <w:sz w:val="14"/>
      </w:rPr>
    </w:lvl>
    <w:lvl w:ilvl="2" w:tplc="6C625E04">
      <w:start w:val="1"/>
      <w:numFmt w:val="bullet"/>
      <w:lvlText w:val="–"/>
      <w:lvlJc w:val="left"/>
      <w:pPr>
        <w:ind w:left="1080" w:hanging="360"/>
      </w:pPr>
      <w:rPr>
        <w:rFonts w:hint="default" w:ascii="Calibri" w:hAnsi="Calibri" w:cs="Times New Roman"/>
        <w:color w:val="auto"/>
      </w:rPr>
    </w:lvl>
    <w:lvl w:ilvl="3" w:tplc="3588F47C">
      <w:start w:val="1"/>
      <w:numFmt w:val="bullet"/>
      <w:lvlText w:val="–"/>
      <w:lvlJc w:val="left"/>
      <w:pPr>
        <w:ind w:left="1440" w:hanging="360"/>
      </w:pPr>
      <w:rPr>
        <w:rFonts w:hint="default" w:ascii="Calibri" w:hAnsi="Calibri" w:cs="Times New Roman"/>
        <w:color w:val="auto"/>
      </w:rPr>
    </w:lvl>
    <w:lvl w:ilvl="4" w:tplc="F9D4D610">
      <w:start w:val="1"/>
      <w:numFmt w:val="bullet"/>
      <w:lvlText w:val="–"/>
      <w:lvlJc w:val="left"/>
      <w:pPr>
        <w:ind w:left="1800" w:hanging="360"/>
      </w:pPr>
      <w:rPr>
        <w:rFonts w:hint="default" w:ascii="Calibri" w:hAnsi="Calibri" w:cs="Times New Roman"/>
        <w:color w:val="auto"/>
      </w:rPr>
    </w:lvl>
    <w:lvl w:ilvl="5" w:tplc="A106D2DC">
      <w:start w:val="1"/>
      <w:numFmt w:val="bullet"/>
      <w:lvlText w:val="–"/>
      <w:lvlJc w:val="left"/>
      <w:pPr>
        <w:ind w:left="2160" w:hanging="360"/>
      </w:pPr>
      <w:rPr>
        <w:rFonts w:hint="default" w:ascii="Calibri" w:hAnsi="Calibri" w:cs="Times New Roman"/>
        <w:color w:val="auto"/>
      </w:rPr>
    </w:lvl>
    <w:lvl w:ilvl="6" w:tplc="C9380EBE">
      <w:start w:val="1"/>
      <w:numFmt w:val="bullet"/>
      <w:lvlText w:val="–"/>
      <w:lvlJc w:val="left"/>
      <w:pPr>
        <w:ind w:left="2520" w:hanging="360"/>
      </w:pPr>
      <w:rPr>
        <w:rFonts w:hint="default" w:ascii="Times New Roman" w:hAnsi="Times New Roman" w:cs="Times New Roman"/>
        <w:color w:val="auto"/>
      </w:rPr>
    </w:lvl>
    <w:lvl w:ilvl="7" w:tplc="FBF483AC">
      <w:start w:val="1"/>
      <w:numFmt w:val="bullet"/>
      <w:lvlText w:val="–"/>
      <w:lvlJc w:val="left"/>
      <w:pPr>
        <w:ind w:left="2880" w:hanging="360"/>
      </w:pPr>
      <w:rPr>
        <w:rFonts w:hint="default" w:ascii="Calibri" w:hAnsi="Calibri" w:cs="Times New Roman"/>
        <w:color w:val="auto"/>
      </w:rPr>
    </w:lvl>
    <w:lvl w:ilvl="8" w:tplc="E10E7C74">
      <w:start w:val="1"/>
      <w:numFmt w:val="bullet"/>
      <w:lvlText w:val="–"/>
      <w:lvlJc w:val="left"/>
      <w:pPr>
        <w:ind w:left="3240" w:hanging="360"/>
      </w:pPr>
      <w:rPr>
        <w:rFonts w:hint="default" w:ascii="Calibri" w:hAnsi="Calibri" w:cs="Times New Roman"/>
        <w:color w:val="auto"/>
      </w:rPr>
    </w:lvl>
  </w:abstractNum>
  <w:abstractNum w:abstractNumId="2" w15:restartNumberingAfterBreak="0">
    <w:nsid w:val="048A51C2"/>
    <w:multiLevelType w:val="hybridMultilevel"/>
    <w:tmpl w:val="7FC08794"/>
    <w:lvl w:ilvl="0" w:tplc="3CC84BE0">
      <w:start w:val="3"/>
      <w:numFmt w:val="bullet"/>
      <w:lvlText w:val="-"/>
      <w:lvlJc w:val="left"/>
      <w:pPr>
        <w:ind w:left="720" w:hanging="360"/>
      </w:pPr>
      <w:rPr>
        <w:rFonts w:hint="default" w:ascii="Arial" w:hAnsi="Arial" w:eastAsia="Times New Roman" w:cs="Arial"/>
        <w:color w:val="auto"/>
        <w:sz w:val="1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E8079BD"/>
    <w:multiLevelType w:val="hybridMultilevel"/>
    <w:tmpl w:val="44024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C66438"/>
    <w:multiLevelType w:val="hybridMultilevel"/>
    <w:tmpl w:val="0C1E29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1FD4AC3"/>
    <w:multiLevelType w:val="hybridMultilevel"/>
    <w:tmpl w:val="716C9B96"/>
    <w:lvl w:ilvl="0" w:tplc="1E9A5836">
      <w:numFmt w:val="bullet"/>
      <w:lvlText w:val="•"/>
      <w:lvlJc w:val="left"/>
      <w:pPr>
        <w:ind w:left="720" w:hanging="360"/>
      </w:pPr>
      <w:rPr>
        <w:rFonts w:hint="default" w:ascii="Verdana" w:hAnsi="Verdana"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1E310C"/>
    <w:multiLevelType w:val="hybridMultilevel"/>
    <w:tmpl w:val="CE16AA5E"/>
    <w:lvl w:ilvl="0" w:tplc="3F224F82">
      <w:start w:val="1"/>
      <w:numFmt w:val="bullet"/>
      <w:lvlText w:val=""/>
      <w:lvlJc w:val="left"/>
      <w:pPr>
        <w:tabs>
          <w:tab w:val="num" w:pos="720"/>
        </w:tabs>
        <w:ind w:left="720" w:hanging="360"/>
      </w:pPr>
      <w:rPr>
        <w:rFonts w:hint="default" w:ascii="Symbol" w:hAnsi="Symbol"/>
        <w:sz w:val="20"/>
      </w:rPr>
    </w:lvl>
    <w:lvl w:ilvl="1" w:tplc="A6708DBC" w:tentative="1">
      <w:start w:val="1"/>
      <w:numFmt w:val="bullet"/>
      <w:lvlText w:val=""/>
      <w:lvlJc w:val="left"/>
      <w:pPr>
        <w:tabs>
          <w:tab w:val="num" w:pos="1440"/>
        </w:tabs>
        <w:ind w:left="1440" w:hanging="360"/>
      </w:pPr>
      <w:rPr>
        <w:rFonts w:hint="default" w:ascii="Symbol" w:hAnsi="Symbol"/>
        <w:sz w:val="20"/>
      </w:rPr>
    </w:lvl>
    <w:lvl w:ilvl="2" w:tplc="10BC3DD8" w:tentative="1">
      <w:start w:val="1"/>
      <w:numFmt w:val="bullet"/>
      <w:lvlText w:val=""/>
      <w:lvlJc w:val="left"/>
      <w:pPr>
        <w:tabs>
          <w:tab w:val="num" w:pos="2160"/>
        </w:tabs>
        <w:ind w:left="2160" w:hanging="360"/>
      </w:pPr>
      <w:rPr>
        <w:rFonts w:hint="default" w:ascii="Symbol" w:hAnsi="Symbol"/>
        <w:sz w:val="20"/>
      </w:rPr>
    </w:lvl>
    <w:lvl w:ilvl="3" w:tplc="146485E6" w:tentative="1">
      <w:start w:val="1"/>
      <w:numFmt w:val="bullet"/>
      <w:lvlText w:val=""/>
      <w:lvlJc w:val="left"/>
      <w:pPr>
        <w:tabs>
          <w:tab w:val="num" w:pos="2880"/>
        </w:tabs>
        <w:ind w:left="2880" w:hanging="360"/>
      </w:pPr>
      <w:rPr>
        <w:rFonts w:hint="default" w:ascii="Symbol" w:hAnsi="Symbol"/>
        <w:sz w:val="20"/>
      </w:rPr>
    </w:lvl>
    <w:lvl w:ilvl="4" w:tplc="273A66E6" w:tentative="1">
      <w:start w:val="1"/>
      <w:numFmt w:val="bullet"/>
      <w:lvlText w:val=""/>
      <w:lvlJc w:val="left"/>
      <w:pPr>
        <w:tabs>
          <w:tab w:val="num" w:pos="3600"/>
        </w:tabs>
        <w:ind w:left="3600" w:hanging="360"/>
      </w:pPr>
      <w:rPr>
        <w:rFonts w:hint="default" w:ascii="Symbol" w:hAnsi="Symbol"/>
        <w:sz w:val="20"/>
      </w:rPr>
    </w:lvl>
    <w:lvl w:ilvl="5" w:tplc="EAB01F1A" w:tentative="1">
      <w:start w:val="1"/>
      <w:numFmt w:val="bullet"/>
      <w:lvlText w:val=""/>
      <w:lvlJc w:val="left"/>
      <w:pPr>
        <w:tabs>
          <w:tab w:val="num" w:pos="4320"/>
        </w:tabs>
        <w:ind w:left="4320" w:hanging="360"/>
      </w:pPr>
      <w:rPr>
        <w:rFonts w:hint="default" w:ascii="Symbol" w:hAnsi="Symbol"/>
        <w:sz w:val="20"/>
      </w:rPr>
    </w:lvl>
    <w:lvl w:ilvl="6" w:tplc="9E6C41C6" w:tentative="1">
      <w:start w:val="1"/>
      <w:numFmt w:val="bullet"/>
      <w:lvlText w:val=""/>
      <w:lvlJc w:val="left"/>
      <w:pPr>
        <w:tabs>
          <w:tab w:val="num" w:pos="5040"/>
        </w:tabs>
        <w:ind w:left="5040" w:hanging="360"/>
      </w:pPr>
      <w:rPr>
        <w:rFonts w:hint="default" w:ascii="Symbol" w:hAnsi="Symbol"/>
        <w:sz w:val="20"/>
      </w:rPr>
    </w:lvl>
    <w:lvl w:ilvl="7" w:tplc="B58EABCC" w:tentative="1">
      <w:start w:val="1"/>
      <w:numFmt w:val="bullet"/>
      <w:lvlText w:val=""/>
      <w:lvlJc w:val="left"/>
      <w:pPr>
        <w:tabs>
          <w:tab w:val="num" w:pos="5760"/>
        </w:tabs>
        <w:ind w:left="5760" w:hanging="360"/>
      </w:pPr>
      <w:rPr>
        <w:rFonts w:hint="default" w:ascii="Symbol" w:hAnsi="Symbol"/>
        <w:sz w:val="20"/>
      </w:rPr>
    </w:lvl>
    <w:lvl w:ilvl="8" w:tplc="1BEA66C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795676B"/>
    <w:multiLevelType w:val="hybridMultilevel"/>
    <w:tmpl w:val="2C668B2A"/>
    <w:numStyleLink w:val="Lijststijlvormen"/>
  </w:abstractNum>
  <w:abstractNum w:abstractNumId="8" w15:restartNumberingAfterBreak="0">
    <w:nsid w:val="1A5573A5"/>
    <w:multiLevelType w:val="hybridMultilevel"/>
    <w:tmpl w:val="7ED2AD2E"/>
    <w:lvl w:ilvl="0" w:tplc="430A4F40">
      <w:start w:val="1"/>
      <w:numFmt w:val="bullet"/>
      <w:lvlText w:val=""/>
      <w:lvlJc w:val="left"/>
      <w:pPr>
        <w:tabs>
          <w:tab w:val="num" w:pos="720"/>
        </w:tabs>
        <w:ind w:left="720" w:hanging="360"/>
      </w:pPr>
      <w:rPr>
        <w:rFonts w:hint="default" w:ascii="Symbol" w:hAnsi="Symbol"/>
        <w:sz w:val="20"/>
      </w:rPr>
    </w:lvl>
    <w:lvl w:ilvl="1" w:tplc="D3C604B4">
      <w:start w:val="1"/>
      <w:numFmt w:val="bullet"/>
      <w:lvlText w:val=""/>
      <w:lvlJc w:val="left"/>
      <w:pPr>
        <w:tabs>
          <w:tab w:val="num" w:pos="1440"/>
        </w:tabs>
        <w:ind w:left="1440" w:hanging="360"/>
      </w:pPr>
      <w:rPr>
        <w:rFonts w:hint="default" w:ascii="Symbol" w:hAnsi="Symbol"/>
        <w:sz w:val="20"/>
      </w:rPr>
    </w:lvl>
    <w:lvl w:ilvl="2" w:tplc="B8CC09E6" w:tentative="1">
      <w:start w:val="1"/>
      <w:numFmt w:val="bullet"/>
      <w:lvlText w:val=""/>
      <w:lvlJc w:val="left"/>
      <w:pPr>
        <w:tabs>
          <w:tab w:val="num" w:pos="2160"/>
        </w:tabs>
        <w:ind w:left="2160" w:hanging="360"/>
      </w:pPr>
      <w:rPr>
        <w:rFonts w:hint="default" w:ascii="Symbol" w:hAnsi="Symbol"/>
        <w:sz w:val="20"/>
      </w:rPr>
    </w:lvl>
    <w:lvl w:ilvl="3" w:tplc="31A60B60" w:tentative="1">
      <w:start w:val="1"/>
      <w:numFmt w:val="bullet"/>
      <w:lvlText w:val=""/>
      <w:lvlJc w:val="left"/>
      <w:pPr>
        <w:tabs>
          <w:tab w:val="num" w:pos="2880"/>
        </w:tabs>
        <w:ind w:left="2880" w:hanging="360"/>
      </w:pPr>
      <w:rPr>
        <w:rFonts w:hint="default" w:ascii="Symbol" w:hAnsi="Symbol"/>
        <w:sz w:val="20"/>
      </w:rPr>
    </w:lvl>
    <w:lvl w:ilvl="4" w:tplc="D28A9FA4" w:tentative="1">
      <w:start w:val="1"/>
      <w:numFmt w:val="bullet"/>
      <w:lvlText w:val=""/>
      <w:lvlJc w:val="left"/>
      <w:pPr>
        <w:tabs>
          <w:tab w:val="num" w:pos="3600"/>
        </w:tabs>
        <w:ind w:left="3600" w:hanging="360"/>
      </w:pPr>
      <w:rPr>
        <w:rFonts w:hint="default" w:ascii="Symbol" w:hAnsi="Symbol"/>
        <w:sz w:val="20"/>
      </w:rPr>
    </w:lvl>
    <w:lvl w:ilvl="5" w:tplc="FFCE32AE" w:tentative="1">
      <w:start w:val="1"/>
      <w:numFmt w:val="bullet"/>
      <w:lvlText w:val=""/>
      <w:lvlJc w:val="left"/>
      <w:pPr>
        <w:tabs>
          <w:tab w:val="num" w:pos="4320"/>
        </w:tabs>
        <w:ind w:left="4320" w:hanging="360"/>
      </w:pPr>
      <w:rPr>
        <w:rFonts w:hint="default" w:ascii="Symbol" w:hAnsi="Symbol"/>
        <w:sz w:val="20"/>
      </w:rPr>
    </w:lvl>
    <w:lvl w:ilvl="6" w:tplc="B358B4CC" w:tentative="1">
      <w:start w:val="1"/>
      <w:numFmt w:val="bullet"/>
      <w:lvlText w:val=""/>
      <w:lvlJc w:val="left"/>
      <w:pPr>
        <w:tabs>
          <w:tab w:val="num" w:pos="5040"/>
        </w:tabs>
        <w:ind w:left="5040" w:hanging="360"/>
      </w:pPr>
      <w:rPr>
        <w:rFonts w:hint="default" w:ascii="Symbol" w:hAnsi="Symbol"/>
        <w:sz w:val="20"/>
      </w:rPr>
    </w:lvl>
    <w:lvl w:ilvl="7" w:tplc="651C46E8" w:tentative="1">
      <w:start w:val="1"/>
      <w:numFmt w:val="bullet"/>
      <w:lvlText w:val=""/>
      <w:lvlJc w:val="left"/>
      <w:pPr>
        <w:tabs>
          <w:tab w:val="num" w:pos="5760"/>
        </w:tabs>
        <w:ind w:left="5760" w:hanging="360"/>
      </w:pPr>
      <w:rPr>
        <w:rFonts w:hint="default" w:ascii="Symbol" w:hAnsi="Symbol"/>
        <w:sz w:val="20"/>
      </w:rPr>
    </w:lvl>
    <w:lvl w:ilvl="8" w:tplc="AE601214"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CB161ED"/>
    <w:multiLevelType w:val="hybridMultilevel"/>
    <w:tmpl w:val="3DA8B5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972AEB"/>
    <w:multiLevelType w:val="hybridMultilevel"/>
    <w:tmpl w:val="492C95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FC09BB"/>
    <w:multiLevelType w:val="hybridMultilevel"/>
    <w:tmpl w:val="F13AC61A"/>
    <w:lvl w:ilvl="0" w:tplc="3CC84BE0">
      <w:start w:val="3"/>
      <w:numFmt w:val="bullet"/>
      <w:lvlText w:val="-"/>
      <w:lvlJc w:val="left"/>
      <w:pPr>
        <w:ind w:left="720" w:hanging="360"/>
      </w:pPr>
      <w:rPr>
        <w:rFonts w:hint="default" w:ascii="Arial" w:hAnsi="Arial" w:eastAsia="Times New Roman" w:cs="Arial"/>
        <w:color w:val="auto"/>
        <w:sz w:val="1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7A91CCE"/>
    <w:multiLevelType w:val="multilevel"/>
    <w:tmpl w:val="DCF2D748"/>
    <w:lvl w:ilvl="0">
      <w:start w:val="1"/>
      <w:numFmt w:val="bullet"/>
      <w:lvlText w:val=""/>
      <w:lvlJc w:val="left"/>
      <w:pPr>
        <w:tabs>
          <w:tab w:val="num" w:pos="720"/>
        </w:tabs>
        <w:ind w:left="720" w:hanging="360"/>
      </w:pPr>
      <w:rPr>
        <w:rFonts w:hint="default" w:ascii="Symbol" w:hAnsi="Symbol"/>
        <w:sz w:val="20"/>
      </w:rPr>
    </w:lvl>
    <w:lvl w:ilvl="1">
      <w:start w:val="6"/>
      <w:numFmt w:val="bullet"/>
      <w:lvlText w:val="-"/>
      <w:lvlJc w:val="left"/>
      <w:pPr>
        <w:ind w:left="1440" w:hanging="360"/>
      </w:pPr>
      <w:rPr>
        <w:rFonts w:hint="default" w:ascii="Times New Roman" w:hAnsi="Times New Roman" w:eastAsia="Times New Roman" w:cs="Times New Roman"/>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F233B33"/>
    <w:multiLevelType w:val="hybridMultilevel"/>
    <w:tmpl w:val="258EFFF2"/>
    <w:lvl w:ilvl="0" w:tplc="40DA7B4C">
      <w:numFmt w:val="bullet"/>
      <w:lvlText w:val="-"/>
      <w:lvlJc w:val="left"/>
      <w:pPr>
        <w:tabs>
          <w:tab w:val="num" w:pos="644"/>
        </w:tabs>
        <w:ind w:left="644" w:hanging="360"/>
      </w:pPr>
      <w:rPr>
        <w:rFonts w:hint="default"/>
      </w:rPr>
    </w:lvl>
    <w:lvl w:ilvl="1" w:tplc="AB987FD8" w:tentative="1">
      <w:start w:val="1"/>
      <w:numFmt w:val="bullet"/>
      <w:lvlText w:val="o"/>
      <w:lvlJc w:val="left"/>
      <w:pPr>
        <w:tabs>
          <w:tab w:val="num" w:pos="1724"/>
        </w:tabs>
        <w:ind w:left="1724" w:hanging="360"/>
      </w:pPr>
      <w:rPr>
        <w:rFonts w:hint="default" w:ascii="Courier New" w:hAnsi="Courier New" w:cs="Courier New"/>
      </w:rPr>
    </w:lvl>
    <w:lvl w:ilvl="2" w:tplc="008C6232" w:tentative="1">
      <w:start w:val="1"/>
      <w:numFmt w:val="bullet"/>
      <w:lvlText w:val=""/>
      <w:lvlJc w:val="left"/>
      <w:pPr>
        <w:tabs>
          <w:tab w:val="num" w:pos="2444"/>
        </w:tabs>
        <w:ind w:left="2444" w:hanging="360"/>
      </w:pPr>
      <w:rPr>
        <w:rFonts w:hint="default" w:ascii="Wingdings" w:hAnsi="Wingdings"/>
      </w:rPr>
    </w:lvl>
    <w:lvl w:ilvl="3" w:tplc="ACDAB490" w:tentative="1">
      <w:start w:val="1"/>
      <w:numFmt w:val="bullet"/>
      <w:lvlText w:val=""/>
      <w:lvlJc w:val="left"/>
      <w:pPr>
        <w:tabs>
          <w:tab w:val="num" w:pos="3164"/>
        </w:tabs>
        <w:ind w:left="3164" w:hanging="360"/>
      </w:pPr>
      <w:rPr>
        <w:rFonts w:hint="default" w:ascii="Symbol" w:hAnsi="Symbol"/>
      </w:rPr>
    </w:lvl>
    <w:lvl w:ilvl="4" w:tplc="81505D48" w:tentative="1">
      <w:start w:val="1"/>
      <w:numFmt w:val="bullet"/>
      <w:lvlText w:val="o"/>
      <w:lvlJc w:val="left"/>
      <w:pPr>
        <w:tabs>
          <w:tab w:val="num" w:pos="3884"/>
        </w:tabs>
        <w:ind w:left="3884" w:hanging="360"/>
      </w:pPr>
      <w:rPr>
        <w:rFonts w:hint="default" w:ascii="Courier New" w:hAnsi="Courier New" w:cs="Courier New"/>
      </w:rPr>
    </w:lvl>
    <w:lvl w:ilvl="5" w:tplc="1D024982" w:tentative="1">
      <w:start w:val="1"/>
      <w:numFmt w:val="bullet"/>
      <w:lvlText w:val=""/>
      <w:lvlJc w:val="left"/>
      <w:pPr>
        <w:tabs>
          <w:tab w:val="num" w:pos="4604"/>
        </w:tabs>
        <w:ind w:left="4604" w:hanging="360"/>
      </w:pPr>
      <w:rPr>
        <w:rFonts w:hint="default" w:ascii="Wingdings" w:hAnsi="Wingdings"/>
      </w:rPr>
    </w:lvl>
    <w:lvl w:ilvl="6" w:tplc="874CFF7C" w:tentative="1">
      <w:start w:val="1"/>
      <w:numFmt w:val="bullet"/>
      <w:lvlText w:val=""/>
      <w:lvlJc w:val="left"/>
      <w:pPr>
        <w:tabs>
          <w:tab w:val="num" w:pos="5324"/>
        </w:tabs>
        <w:ind w:left="5324" w:hanging="360"/>
      </w:pPr>
      <w:rPr>
        <w:rFonts w:hint="default" w:ascii="Symbol" w:hAnsi="Symbol"/>
      </w:rPr>
    </w:lvl>
    <w:lvl w:ilvl="7" w:tplc="E94CA86A" w:tentative="1">
      <w:start w:val="1"/>
      <w:numFmt w:val="bullet"/>
      <w:lvlText w:val="o"/>
      <w:lvlJc w:val="left"/>
      <w:pPr>
        <w:tabs>
          <w:tab w:val="num" w:pos="6044"/>
        </w:tabs>
        <w:ind w:left="6044" w:hanging="360"/>
      </w:pPr>
      <w:rPr>
        <w:rFonts w:hint="default" w:ascii="Courier New" w:hAnsi="Courier New" w:cs="Courier New"/>
      </w:rPr>
    </w:lvl>
    <w:lvl w:ilvl="8" w:tplc="89CA8F88" w:tentative="1">
      <w:start w:val="1"/>
      <w:numFmt w:val="bullet"/>
      <w:lvlText w:val=""/>
      <w:lvlJc w:val="left"/>
      <w:pPr>
        <w:tabs>
          <w:tab w:val="num" w:pos="6764"/>
        </w:tabs>
        <w:ind w:left="6764" w:hanging="360"/>
      </w:pPr>
      <w:rPr>
        <w:rFonts w:hint="default" w:ascii="Wingdings" w:hAnsi="Wingdings"/>
      </w:rPr>
    </w:lvl>
  </w:abstractNum>
  <w:abstractNum w:abstractNumId="14" w15:restartNumberingAfterBreak="0">
    <w:nsid w:val="518F2A4E"/>
    <w:multiLevelType w:val="hybridMultilevel"/>
    <w:tmpl w:val="6040E4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AF24F87"/>
    <w:multiLevelType w:val="hybridMultilevel"/>
    <w:tmpl w:val="17022B6E"/>
    <w:lvl w:ilvl="0" w:tplc="02D05C72">
      <w:numFmt w:val="bullet"/>
      <w:lvlText w:val="•"/>
      <w:lvlJc w:val="left"/>
      <w:pPr>
        <w:ind w:left="360" w:hanging="360"/>
      </w:pPr>
      <w:rPr>
        <w:rFonts w:hint="default" w:ascii="Verdana" w:hAnsi="Verdana" w:eastAsia="Times New Roman" w:cs="Times New Roman"/>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B7774D3"/>
    <w:multiLevelType w:val="hybridMultilevel"/>
    <w:tmpl w:val="1C30A83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6C1B03D5"/>
    <w:multiLevelType w:val="hybridMultilevel"/>
    <w:tmpl w:val="3FD89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14C3F03"/>
    <w:multiLevelType w:val="hybridMultilevel"/>
    <w:tmpl w:val="4F1C79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6F3E78F"/>
    <w:multiLevelType w:val="hybridMultilevel"/>
    <w:tmpl w:val="91FD9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9BF6099"/>
    <w:multiLevelType w:val="hybridMultilevel"/>
    <w:tmpl w:val="539023C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num w:numId="22">
    <w:abstractNumId w:val="21"/>
  </w:num>
  <w:num w:numId="1">
    <w:abstractNumId w:val="14"/>
  </w:num>
  <w:num w:numId="2">
    <w:abstractNumId w:val="13"/>
  </w:num>
  <w:num w:numId="3">
    <w:abstractNumId w:val="9"/>
  </w:num>
  <w:num w:numId="4">
    <w:abstractNumId w:val="20"/>
  </w:num>
  <w:num w:numId="5">
    <w:abstractNumId w:val="3"/>
  </w:num>
  <w:num w:numId="6">
    <w:abstractNumId w:val="5"/>
  </w:num>
  <w:num w:numId="7">
    <w:abstractNumId w:val="16"/>
  </w:num>
  <w:num w:numId="8">
    <w:abstractNumId w:val="18"/>
  </w:num>
  <w:num w:numId="9">
    <w:abstractNumId w:val="4"/>
  </w:num>
  <w:num w:numId="10">
    <w:abstractNumId w:val="15"/>
  </w:num>
  <w:num w:numId="11">
    <w:abstractNumId w:val="8"/>
  </w:num>
  <w:num w:numId="12">
    <w:abstractNumId w:val="12"/>
  </w:num>
  <w:num w:numId="13">
    <w:abstractNumId w:val="6"/>
  </w:num>
  <w:num w:numId="14">
    <w:abstractNumId w:val="7"/>
  </w:num>
  <w:num w:numId="15">
    <w:abstractNumId w:val="1"/>
  </w:num>
  <w:num w:numId="16">
    <w:abstractNumId w:val="17"/>
  </w:num>
  <w:num w:numId="17">
    <w:abstractNumId w:val="2"/>
  </w:num>
  <w:num w:numId="18">
    <w:abstractNumId w:val="11"/>
  </w:num>
  <w:num w:numId="19">
    <w:abstractNumId w:val="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98"/>
    <w:rsid w:val="00000F82"/>
    <w:rsid w:val="00002E7F"/>
    <w:rsid w:val="00007D98"/>
    <w:rsid w:val="00023F16"/>
    <w:rsid w:val="00033073"/>
    <w:rsid w:val="0004365B"/>
    <w:rsid w:val="00051517"/>
    <w:rsid w:val="0005310B"/>
    <w:rsid w:val="00054C57"/>
    <w:rsid w:val="00055C64"/>
    <w:rsid w:val="0006094F"/>
    <w:rsid w:val="00060B74"/>
    <w:rsid w:val="00060FBF"/>
    <w:rsid w:val="00062E94"/>
    <w:rsid w:val="00073F8E"/>
    <w:rsid w:val="00083929"/>
    <w:rsid w:val="00083D91"/>
    <w:rsid w:val="00087A8B"/>
    <w:rsid w:val="0009219B"/>
    <w:rsid w:val="00093DCA"/>
    <w:rsid w:val="000943A7"/>
    <w:rsid w:val="000944B6"/>
    <w:rsid w:val="00095C70"/>
    <w:rsid w:val="000A4FE7"/>
    <w:rsid w:val="000A6796"/>
    <w:rsid w:val="000B39A5"/>
    <w:rsid w:val="000B3BC0"/>
    <w:rsid w:val="000B7264"/>
    <w:rsid w:val="000C1967"/>
    <w:rsid w:val="000C27C3"/>
    <w:rsid w:val="000C3205"/>
    <w:rsid w:val="000C6411"/>
    <w:rsid w:val="000C7227"/>
    <w:rsid w:val="000D164A"/>
    <w:rsid w:val="000D3FB3"/>
    <w:rsid w:val="000D48E9"/>
    <w:rsid w:val="000D741C"/>
    <w:rsid w:val="000D767C"/>
    <w:rsid w:val="000E0EAA"/>
    <w:rsid w:val="000E3124"/>
    <w:rsid w:val="000E3BE4"/>
    <w:rsid w:val="000F4343"/>
    <w:rsid w:val="000F462E"/>
    <w:rsid w:val="00100E5A"/>
    <w:rsid w:val="0010425E"/>
    <w:rsid w:val="00105622"/>
    <w:rsid w:val="00106FED"/>
    <w:rsid w:val="00111A73"/>
    <w:rsid w:val="00120D8C"/>
    <w:rsid w:val="00120E9A"/>
    <w:rsid w:val="001225DF"/>
    <w:rsid w:val="00123A6D"/>
    <w:rsid w:val="0014240C"/>
    <w:rsid w:val="00143FCE"/>
    <w:rsid w:val="00146187"/>
    <w:rsid w:val="00146E69"/>
    <w:rsid w:val="00150EB0"/>
    <w:rsid w:val="00151C48"/>
    <w:rsid w:val="00151D09"/>
    <w:rsid w:val="001601B2"/>
    <w:rsid w:val="00165C00"/>
    <w:rsid w:val="001679F4"/>
    <w:rsid w:val="00167D74"/>
    <w:rsid w:val="001710BD"/>
    <w:rsid w:val="001760CC"/>
    <w:rsid w:val="00177B3E"/>
    <w:rsid w:val="001864E4"/>
    <w:rsid w:val="00190BAB"/>
    <w:rsid w:val="00191C99"/>
    <w:rsid w:val="00193DD9"/>
    <w:rsid w:val="00196216"/>
    <w:rsid w:val="00196788"/>
    <w:rsid w:val="00197ECF"/>
    <w:rsid w:val="001B0152"/>
    <w:rsid w:val="001B2C0B"/>
    <w:rsid w:val="001B41B4"/>
    <w:rsid w:val="001B49C9"/>
    <w:rsid w:val="001B5DD0"/>
    <w:rsid w:val="001C50EB"/>
    <w:rsid w:val="001D3E49"/>
    <w:rsid w:val="001E0959"/>
    <w:rsid w:val="001F2AD0"/>
    <w:rsid w:val="001F2D06"/>
    <w:rsid w:val="001F6875"/>
    <w:rsid w:val="001F7E16"/>
    <w:rsid w:val="00203701"/>
    <w:rsid w:val="00205F51"/>
    <w:rsid w:val="00213605"/>
    <w:rsid w:val="0022077A"/>
    <w:rsid w:val="00226BC5"/>
    <w:rsid w:val="00230722"/>
    <w:rsid w:val="002330E6"/>
    <w:rsid w:val="00237742"/>
    <w:rsid w:val="00240F69"/>
    <w:rsid w:val="00241BB8"/>
    <w:rsid w:val="002426D3"/>
    <w:rsid w:val="00244334"/>
    <w:rsid w:val="00250EC3"/>
    <w:rsid w:val="002568F7"/>
    <w:rsid w:val="002603A8"/>
    <w:rsid w:val="00261B54"/>
    <w:rsid w:val="00266974"/>
    <w:rsid w:val="00274C85"/>
    <w:rsid w:val="0028075E"/>
    <w:rsid w:val="00283425"/>
    <w:rsid w:val="00283470"/>
    <w:rsid w:val="00283F98"/>
    <w:rsid w:val="00284D71"/>
    <w:rsid w:val="00285921"/>
    <w:rsid w:val="00290B7E"/>
    <w:rsid w:val="002A04E4"/>
    <w:rsid w:val="002A14EA"/>
    <w:rsid w:val="002A4D72"/>
    <w:rsid w:val="002B3C01"/>
    <w:rsid w:val="002C4342"/>
    <w:rsid w:val="002C5747"/>
    <w:rsid w:val="002D3342"/>
    <w:rsid w:val="002D5163"/>
    <w:rsid w:val="002D5B39"/>
    <w:rsid w:val="002D602B"/>
    <w:rsid w:val="002D62B1"/>
    <w:rsid w:val="002D6ADF"/>
    <w:rsid w:val="002D6D45"/>
    <w:rsid w:val="002E17CE"/>
    <w:rsid w:val="002F5389"/>
    <w:rsid w:val="002F5AE9"/>
    <w:rsid w:val="00301032"/>
    <w:rsid w:val="0030195D"/>
    <w:rsid w:val="00303B0A"/>
    <w:rsid w:val="003162DD"/>
    <w:rsid w:val="0031738B"/>
    <w:rsid w:val="0032050E"/>
    <w:rsid w:val="00322459"/>
    <w:rsid w:val="0032290A"/>
    <w:rsid w:val="00325592"/>
    <w:rsid w:val="00325FC6"/>
    <w:rsid w:val="003337D0"/>
    <w:rsid w:val="00341B47"/>
    <w:rsid w:val="0034362D"/>
    <w:rsid w:val="00347959"/>
    <w:rsid w:val="003501ED"/>
    <w:rsid w:val="00355AD8"/>
    <w:rsid w:val="00355B1D"/>
    <w:rsid w:val="00360CB1"/>
    <w:rsid w:val="003631B2"/>
    <w:rsid w:val="003642DA"/>
    <w:rsid w:val="00373FDE"/>
    <w:rsid w:val="00377284"/>
    <w:rsid w:val="003800B8"/>
    <w:rsid w:val="003813EA"/>
    <w:rsid w:val="003937B7"/>
    <w:rsid w:val="00396E34"/>
    <w:rsid w:val="003C0850"/>
    <w:rsid w:val="003C6C86"/>
    <w:rsid w:val="003C6CAD"/>
    <w:rsid w:val="003C7898"/>
    <w:rsid w:val="003D2165"/>
    <w:rsid w:val="003E2EE4"/>
    <w:rsid w:val="003E7929"/>
    <w:rsid w:val="003F0C7E"/>
    <w:rsid w:val="003F1022"/>
    <w:rsid w:val="00401614"/>
    <w:rsid w:val="00403A91"/>
    <w:rsid w:val="004115BE"/>
    <w:rsid w:val="004248B4"/>
    <w:rsid w:val="00426681"/>
    <w:rsid w:val="0042754D"/>
    <w:rsid w:val="0043092E"/>
    <w:rsid w:val="0043117E"/>
    <w:rsid w:val="004311F9"/>
    <w:rsid w:val="00441DEC"/>
    <w:rsid w:val="00451C19"/>
    <w:rsid w:val="00455E4E"/>
    <w:rsid w:val="0046029C"/>
    <w:rsid w:val="004629EC"/>
    <w:rsid w:val="0046759F"/>
    <w:rsid w:val="00482421"/>
    <w:rsid w:val="00484698"/>
    <w:rsid w:val="00490E6E"/>
    <w:rsid w:val="0049163D"/>
    <w:rsid w:val="00492593"/>
    <w:rsid w:val="004928BD"/>
    <w:rsid w:val="00493657"/>
    <w:rsid w:val="004A02B6"/>
    <w:rsid w:val="004A18F2"/>
    <w:rsid w:val="004A506F"/>
    <w:rsid w:val="004A792C"/>
    <w:rsid w:val="004B2C80"/>
    <w:rsid w:val="004D6C35"/>
    <w:rsid w:val="004E4764"/>
    <w:rsid w:val="004F03AB"/>
    <w:rsid w:val="004F3ECE"/>
    <w:rsid w:val="00505034"/>
    <w:rsid w:val="0051377D"/>
    <w:rsid w:val="00514C6F"/>
    <w:rsid w:val="005168D0"/>
    <w:rsid w:val="00517166"/>
    <w:rsid w:val="00520CFD"/>
    <w:rsid w:val="00524AE0"/>
    <w:rsid w:val="00530AA4"/>
    <w:rsid w:val="0053710F"/>
    <w:rsid w:val="00537476"/>
    <w:rsid w:val="005375CA"/>
    <w:rsid w:val="00537D4D"/>
    <w:rsid w:val="00540E93"/>
    <w:rsid w:val="0054138A"/>
    <w:rsid w:val="00541DF3"/>
    <w:rsid w:val="00542425"/>
    <w:rsid w:val="00547C68"/>
    <w:rsid w:val="00557284"/>
    <w:rsid w:val="0056191A"/>
    <w:rsid w:val="00564748"/>
    <w:rsid w:val="00566A1C"/>
    <w:rsid w:val="005841A2"/>
    <w:rsid w:val="00584889"/>
    <w:rsid w:val="005900F9"/>
    <w:rsid w:val="005B1C60"/>
    <w:rsid w:val="005C02FE"/>
    <w:rsid w:val="005C0C0F"/>
    <w:rsid w:val="005D0360"/>
    <w:rsid w:val="005D5BC7"/>
    <w:rsid w:val="005D7393"/>
    <w:rsid w:val="005E50D7"/>
    <w:rsid w:val="005F1B00"/>
    <w:rsid w:val="005F394C"/>
    <w:rsid w:val="005F43FE"/>
    <w:rsid w:val="00605B18"/>
    <w:rsid w:val="00605DD4"/>
    <w:rsid w:val="0061007D"/>
    <w:rsid w:val="006228AD"/>
    <w:rsid w:val="00622B8F"/>
    <w:rsid w:val="006264E7"/>
    <w:rsid w:val="006319EF"/>
    <w:rsid w:val="00634106"/>
    <w:rsid w:val="00634198"/>
    <w:rsid w:val="006350B2"/>
    <w:rsid w:val="00636059"/>
    <w:rsid w:val="00636C02"/>
    <w:rsid w:val="00641233"/>
    <w:rsid w:val="00643384"/>
    <w:rsid w:val="006468F1"/>
    <w:rsid w:val="006471A7"/>
    <w:rsid w:val="00654148"/>
    <w:rsid w:val="00660AAE"/>
    <w:rsid w:val="00660C8A"/>
    <w:rsid w:val="00663F39"/>
    <w:rsid w:val="006652AF"/>
    <w:rsid w:val="0067557B"/>
    <w:rsid w:val="00676B21"/>
    <w:rsid w:val="00676BEC"/>
    <w:rsid w:val="00676E23"/>
    <w:rsid w:val="00676FE8"/>
    <w:rsid w:val="00681346"/>
    <w:rsid w:val="00681451"/>
    <w:rsid w:val="006821AB"/>
    <w:rsid w:val="00683D0D"/>
    <w:rsid w:val="00684374"/>
    <w:rsid w:val="00684A21"/>
    <w:rsid w:val="006927B8"/>
    <w:rsid w:val="006A2150"/>
    <w:rsid w:val="006A3DFF"/>
    <w:rsid w:val="006A492F"/>
    <w:rsid w:val="006A6FD7"/>
    <w:rsid w:val="006B13CA"/>
    <w:rsid w:val="006C029C"/>
    <w:rsid w:val="006C03CE"/>
    <w:rsid w:val="006C1FD7"/>
    <w:rsid w:val="006C296B"/>
    <w:rsid w:val="006C34AE"/>
    <w:rsid w:val="006C4136"/>
    <w:rsid w:val="006C6BEB"/>
    <w:rsid w:val="006D195F"/>
    <w:rsid w:val="006D3510"/>
    <w:rsid w:val="006D4560"/>
    <w:rsid w:val="006D55EF"/>
    <w:rsid w:val="006E1D55"/>
    <w:rsid w:val="006E6757"/>
    <w:rsid w:val="006E74B8"/>
    <w:rsid w:val="006F1201"/>
    <w:rsid w:val="006F2D4C"/>
    <w:rsid w:val="006F56E7"/>
    <w:rsid w:val="00702474"/>
    <w:rsid w:val="00704EDB"/>
    <w:rsid w:val="007064A8"/>
    <w:rsid w:val="007206A5"/>
    <w:rsid w:val="00721A15"/>
    <w:rsid w:val="00721C0D"/>
    <w:rsid w:val="007244EA"/>
    <w:rsid w:val="00727EC7"/>
    <w:rsid w:val="00734216"/>
    <w:rsid w:val="00741BA9"/>
    <w:rsid w:val="00744B3C"/>
    <w:rsid w:val="00747307"/>
    <w:rsid w:val="00750DAA"/>
    <w:rsid w:val="00751AA1"/>
    <w:rsid w:val="00751DF3"/>
    <w:rsid w:val="00767527"/>
    <w:rsid w:val="007776B4"/>
    <w:rsid w:val="00783CEC"/>
    <w:rsid w:val="007840D1"/>
    <w:rsid w:val="00785A2F"/>
    <w:rsid w:val="007929C7"/>
    <w:rsid w:val="00795AF1"/>
    <w:rsid w:val="00796877"/>
    <w:rsid w:val="007A1D07"/>
    <w:rsid w:val="007A6CFE"/>
    <w:rsid w:val="007B186B"/>
    <w:rsid w:val="007B1A04"/>
    <w:rsid w:val="007B59E4"/>
    <w:rsid w:val="007B68EC"/>
    <w:rsid w:val="007B6C07"/>
    <w:rsid w:val="007C0680"/>
    <w:rsid w:val="007D6426"/>
    <w:rsid w:val="007E3958"/>
    <w:rsid w:val="007E6525"/>
    <w:rsid w:val="007E7431"/>
    <w:rsid w:val="007F2BB9"/>
    <w:rsid w:val="007F6414"/>
    <w:rsid w:val="007F642C"/>
    <w:rsid w:val="007F76DC"/>
    <w:rsid w:val="00810A44"/>
    <w:rsid w:val="00811432"/>
    <w:rsid w:val="008131DF"/>
    <w:rsid w:val="008143DF"/>
    <w:rsid w:val="008154B8"/>
    <w:rsid w:val="008157FB"/>
    <w:rsid w:val="00816730"/>
    <w:rsid w:val="008223BD"/>
    <w:rsid w:val="00831E46"/>
    <w:rsid w:val="00832803"/>
    <w:rsid w:val="008337F4"/>
    <w:rsid w:val="00854DBA"/>
    <w:rsid w:val="00862B97"/>
    <w:rsid w:val="00865EC3"/>
    <w:rsid w:val="00874736"/>
    <w:rsid w:val="00876B72"/>
    <w:rsid w:val="00880B1F"/>
    <w:rsid w:val="00884164"/>
    <w:rsid w:val="00885516"/>
    <w:rsid w:val="008910AC"/>
    <w:rsid w:val="00891CEE"/>
    <w:rsid w:val="00891EBE"/>
    <w:rsid w:val="00892797"/>
    <w:rsid w:val="0089514A"/>
    <w:rsid w:val="008A08D0"/>
    <w:rsid w:val="008A3C70"/>
    <w:rsid w:val="008A549C"/>
    <w:rsid w:val="008A7254"/>
    <w:rsid w:val="008B1A99"/>
    <w:rsid w:val="008C1776"/>
    <w:rsid w:val="008D2864"/>
    <w:rsid w:val="008D5F67"/>
    <w:rsid w:val="008D7A41"/>
    <w:rsid w:val="008E38FD"/>
    <w:rsid w:val="008F28D1"/>
    <w:rsid w:val="00910300"/>
    <w:rsid w:val="0091334B"/>
    <w:rsid w:val="00915B4A"/>
    <w:rsid w:val="00923771"/>
    <w:rsid w:val="00932420"/>
    <w:rsid w:val="009354BC"/>
    <w:rsid w:val="00951B7F"/>
    <w:rsid w:val="00963517"/>
    <w:rsid w:val="00964229"/>
    <w:rsid w:val="009650DB"/>
    <w:rsid w:val="00972142"/>
    <w:rsid w:val="0097284F"/>
    <w:rsid w:val="00973773"/>
    <w:rsid w:val="009802DA"/>
    <w:rsid w:val="00982BA7"/>
    <w:rsid w:val="00990167"/>
    <w:rsid w:val="00994561"/>
    <w:rsid w:val="009A0425"/>
    <w:rsid w:val="009A2955"/>
    <w:rsid w:val="009A7738"/>
    <w:rsid w:val="009B00A0"/>
    <w:rsid w:val="009B175A"/>
    <w:rsid w:val="009B1AA5"/>
    <w:rsid w:val="009B6A47"/>
    <w:rsid w:val="009C1396"/>
    <w:rsid w:val="009C1CCC"/>
    <w:rsid w:val="009C4EDB"/>
    <w:rsid w:val="009D37DE"/>
    <w:rsid w:val="009D3C26"/>
    <w:rsid w:val="009D673E"/>
    <w:rsid w:val="009E044C"/>
    <w:rsid w:val="009E07E0"/>
    <w:rsid w:val="009E181C"/>
    <w:rsid w:val="009E3949"/>
    <w:rsid w:val="009E6528"/>
    <w:rsid w:val="009E7802"/>
    <w:rsid w:val="009E7D2F"/>
    <w:rsid w:val="009F69BC"/>
    <w:rsid w:val="00A006F2"/>
    <w:rsid w:val="00A00B6F"/>
    <w:rsid w:val="00A02B99"/>
    <w:rsid w:val="00A03207"/>
    <w:rsid w:val="00A054E4"/>
    <w:rsid w:val="00A06575"/>
    <w:rsid w:val="00A13EAE"/>
    <w:rsid w:val="00A21799"/>
    <w:rsid w:val="00A22C63"/>
    <w:rsid w:val="00A35AAE"/>
    <w:rsid w:val="00A449C0"/>
    <w:rsid w:val="00A4786C"/>
    <w:rsid w:val="00A521FD"/>
    <w:rsid w:val="00A53C36"/>
    <w:rsid w:val="00A679F2"/>
    <w:rsid w:val="00A71A95"/>
    <w:rsid w:val="00A733B2"/>
    <w:rsid w:val="00A74BA6"/>
    <w:rsid w:val="00A74F8D"/>
    <w:rsid w:val="00A81B28"/>
    <w:rsid w:val="00A8691E"/>
    <w:rsid w:val="00A87C92"/>
    <w:rsid w:val="00A92EC1"/>
    <w:rsid w:val="00A963E8"/>
    <w:rsid w:val="00AA378F"/>
    <w:rsid w:val="00AA3816"/>
    <w:rsid w:val="00AA5A29"/>
    <w:rsid w:val="00AA5FA6"/>
    <w:rsid w:val="00AB095F"/>
    <w:rsid w:val="00AB2626"/>
    <w:rsid w:val="00AC580C"/>
    <w:rsid w:val="00AD0030"/>
    <w:rsid w:val="00AD152E"/>
    <w:rsid w:val="00AD706D"/>
    <w:rsid w:val="00AE358A"/>
    <w:rsid w:val="00AE6070"/>
    <w:rsid w:val="00AE6B4B"/>
    <w:rsid w:val="00AE7F84"/>
    <w:rsid w:val="00AF23DA"/>
    <w:rsid w:val="00AF41BA"/>
    <w:rsid w:val="00AF442E"/>
    <w:rsid w:val="00AF78DF"/>
    <w:rsid w:val="00B03805"/>
    <w:rsid w:val="00B07103"/>
    <w:rsid w:val="00B177C7"/>
    <w:rsid w:val="00B2075E"/>
    <w:rsid w:val="00B217A5"/>
    <w:rsid w:val="00B23B33"/>
    <w:rsid w:val="00B25FD8"/>
    <w:rsid w:val="00B33C7F"/>
    <w:rsid w:val="00B34E78"/>
    <w:rsid w:val="00B4266A"/>
    <w:rsid w:val="00B42E28"/>
    <w:rsid w:val="00B46ECC"/>
    <w:rsid w:val="00B475A3"/>
    <w:rsid w:val="00B5488F"/>
    <w:rsid w:val="00B55242"/>
    <w:rsid w:val="00B55BFD"/>
    <w:rsid w:val="00B560D5"/>
    <w:rsid w:val="00B62768"/>
    <w:rsid w:val="00B635E7"/>
    <w:rsid w:val="00B71557"/>
    <w:rsid w:val="00B71572"/>
    <w:rsid w:val="00B7214E"/>
    <w:rsid w:val="00B806F9"/>
    <w:rsid w:val="00B84D26"/>
    <w:rsid w:val="00B86635"/>
    <w:rsid w:val="00BA6F4B"/>
    <w:rsid w:val="00BA7F2F"/>
    <w:rsid w:val="00BB0A37"/>
    <w:rsid w:val="00BB568C"/>
    <w:rsid w:val="00BC4F28"/>
    <w:rsid w:val="00BC6150"/>
    <w:rsid w:val="00BD191B"/>
    <w:rsid w:val="00BD1F14"/>
    <w:rsid w:val="00BD3181"/>
    <w:rsid w:val="00BE549C"/>
    <w:rsid w:val="00BF593B"/>
    <w:rsid w:val="00C01496"/>
    <w:rsid w:val="00C01CE4"/>
    <w:rsid w:val="00C06866"/>
    <w:rsid w:val="00C13252"/>
    <w:rsid w:val="00C1335E"/>
    <w:rsid w:val="00C16C63"/>
    <w:rsid w:val="00C20E4F"/>
    <w:rsid w:val="00C24828"/>
    <w:rsid w:val="00C27C48"/>
    <w:rsid w:val="00C331D6"/>
    <w:rsid w:val="00C34400"/>
    <w:rsid w:val="00C35156"/>
    <w:rsid w:val="00C37596"/>
    <w:rsid w:val="00C37956"/>
    <w:rsid w:val="00C4158B"/>
    <w:rsid w:val="00C425ED"/>
    <w:rsid w:val="00C509DC"/>
    <w:rsid w:val="00C548FC"/>
    <w:rsid w:val="00C645BB"/>
    <w:rsid w:val="00C645E8"/>
    <w:rsid w:val="00C64972"/>
    <w:rsid w:val="00C655FC"/>
    <w:rsid w:val="00C66254"/>
    <w:rsid w:val="00C7146E"/>
    <w:rsid w:val="00C8118B"/>
    <w:rsid w:val="00C81FA3"/>
    <w:rsid w:val="00C82FA6"/>
    <w:rsid w:val="00C90572"/>
    <w:rsid w:val="00C91C07"/>
    <w:rsid w:val="00C9546B"/>
    <w:rsid w:val="00CB03F9"/>
    <w:rsid w:val="00CB676C"/>
    <w:rsid w:val="00CC5C0A"/>
    <w:rsid w:val="00CC71D4"/>
    <w:rsid w:val="00CC798E"/>
    <w:rsid w:val="00CD04C7"/>
    <w:rsid w:val="00CD101E"/>
    <w:rsid w:val="00CE44DC"/>
    <w:rsid w:val="00CE542B"/>
    <w:rsid w:val="00CF5CEC"/>
    <w:rsid w:val="00CF696E"/>
    <w:rsid w:val="00CF7A15"/>
    <w:rsid w:val="00D00634"/>
    <w:rsid w:val="00D12A09"/>
    <w:rsid w:val="00D12FF9"/>
    <w:rsid w:val="00D30312"/>
    <w:rsid w:val="00D31759"/>
    <w:rsid w:val="00D31D7D"/>
    <w:rsid w:val="00D36695"/>
    <w:rsid w:val="00D420F1"/>
    <w:rsid w:val="00D42969"/>
    <w:rsid w:val="00D432D3"/>
    <w:rsid w:val="00D46E23"/>
    <w:rsid w:val="00D46FC0"/>
    <w:rsid w:val="00D50858"/>
    <w:rsid w:val="00D50B09"/>
    <w:rsid w:val="00D51AF2"/>
    <w:rsid w:val="00D51E31"/>
    <w:rsid w:val="00D5503F"/>
    <w:rsid w:val="00D561FB"/>
    <w:rsid w:val="00D579F4"/>
    <w:rsid w:val="00D6377E"/>
    <w:rsid w:val="00D75942"/>
    <w:rsid w:val="00D82B7C"/>
    <w:rsid w:val="00D973EC"/>
    <w:rsid w:val="00D9757F"/>
    <w:rsid w:val="00DA0068"/>
    <w:rsid w:val="00DA05A4"/>
    <w:rsid w:val="00DA17FC"/>
    <w:rsid w:val="00DB55D6"/>
    <w:rsid w:val="00DC2EDF"/>
    <w:rsid w:val="00DC3D92"/>
    <w:rsid w:val="00DE29D3"/>
    <w:rsid w:val="00DE3507"/>
    <w:rsid w:val="00DE4C43"/>
    <w:rsid w:val="00DE7AE5"/>
    <w:rsid w:val="00DF036C"/>
    <w:rsid w:val="00DF37C0"/>
    <w:rsid w:val="00DF4FAE"/>
    <w:rsid w:val="00DF6006"/>
    <w:rsid w:val="00E03E2C"/>
    <w:rsid w:val="00E04558"/>
    <w:rsid w:val="00E050E7"/>
    <w:rsid w:val="00E1079B"/>
    <w:rsid w:val="00E171AA"/>
    <w:rsid w:val="00E205BA"/>
    <w:rsid w:val="00E263F5"/>
    <w:rsid w:val="00E2750B"/>
    <w:rsid w:val="00E279B9"/>
    <w:rsid w:val="00E32049"/>
    <w:rsid w:val="00E325D8"/>
    <w:rsid w:val="00E36CAD"/>
    <w:rsid w:val="00E3760D"/>
    <w:rsid w:val="00E40DEB"/>
    <w:rsid w:val="00E424FB"/>
    <w:rsid w:val="00E50963"/>
    <w:rsid w:val="00E54696"/>
    <w:rsid w:val="00E60C90"/>
    <w:rsid w:val="00E64CDC"/>
    <w:rsid w:val="00E66FC8"/>
    <w:rsid w:val="00E74990"/>
    <w:rsid w:val="00E83485"/>
    <w:rsid w:val="00E915FF"/>
    <w:rsid w:val="00E92F0B"/>
    <w:rsid w:val="00E95261"/>
    <w:rsid w:val="00E9660B"/>
    <w:rsid w:val="00EA310B"/>
    <w:rsid w:val="00EA3157"/>
    <w:rsid w:val="00EA3412"/>
    <w:rsid w:val="00EB3324"/>
    <w:rsid w:val="00EB359E"/>
    <w:rsid w:val="00EB4888"/>
    <w:rsid w:val="00EB5CF6"/>
    <w:rsid w:val="00EB73D8"/>
    <w:rsid w:val="00EC3A3B"/>
    <w:rsid w:val="00ED3D5A"/>
    <w:rsid w:val="00EE22F5"/>
    <w:rsid w:val="00EE78AA"/>
    <w:rsid w:val="00EF42AA"/>
    <w:rsid w:val="00EF7640"/>
    <w:rsid w:val="00F00EAF"/>
    <w:rsid w:val="00F01DDE"/>
    <w:rsid w:val="00F10679"/>
    <w:rsid w:val="00F22115"/>
    <w:rsid w:val="00F23DEA"/>
    <w:rsid w:val="00F413F7"/>
    <w:rsid w:val="00F51827"/>
    <w:rsid w:val="00F51979"/>
    <w:rsid w:val="00F5319C"/>
    <w:rsid w:val="00F57796"/>
    <w:rsid w:val="00F57FAD"/>
    <w:rsid w:val="00F60644"/>
    <w:rsid w:val="00F631CB"/>
    <w:rsid w:val="00F65C54"/>
    <w:rsid w:val="00F677D1"/>
    <w:rsid w:val="00F74D27"/>
    <w:rsid w:val="00F7774F"/>
    <w:rsid w:val="00F825F9"/>
    <w:rsid w:val="00F8449F"/>
    <w:rsid w:val="00F91CDE"/>
    <w:rsid w:val="00F9442A"/>
    <w:rsid w:val="00F972AB"/>
    <w:rsid w:val="00FA1FA5"/>
    <w:rsid w:val="00FA4227"/>
    <w:rsid w:val="00FB5DFD"/>
    <w:rsid w:val="00FB6D05"/>
    <w:rsid w:val="00FC2665"/>
    <w:rsid w:val="00FC62FC"/>
    <w:rsid w:val="00FD04C2"/>
    <w:rsid w:val="00FD06E1"/>
    <w:rsid w:val="00FD0B35"/>
    <w:rsid w:val="00FD33AD"/>
    <w:rsid w:val="00FD4409"/>
    <w:rsid w:val="00FD4486"/>
    <w:rsid w:val="00FD6564"/>
    <w:rsid w:val="00FE1217"/>
    <w:rsid w:val="00FE5EF6"/>
    <w:rsid w:val="00FF3961"/>
    <w:rsid w:val="00FF4BDC"/>
    <w:rsid w:val="06720B4A"/>
    <w:rsid w:val="0CFCDBFF"/>
    <w:rsid w:val="0ECE4F64"/>
    <w:rsid w:val="1021BEC0"/>
    <w:rsid w:val="13414F01"/>
    <w:rsid w:val="1403C75A"/>
    <w:rsid w:val="174B7239"/>
    <w:rsid w:val="18604C2A"/>
    <w:rsid w:val="19A7E565"/>
    <w:rsid w:val="1A0A3DB8"/>
    <w:rsid w:val="1A579337"/>
    <w:rsid w:val="1D77854C"/>
    <w:rsid w:val="216F6D7C"/>
    <w:rsid w:val="27CE6286"/>
    <w:rsid w:val="29952B4B"/>
    <w:rsid w:val="2A26ADED"/>
    <w:rsid w:val="37F8FFA0"/>
    <w:rsid w:val="384A5D54"/>
    <w:rsid w:val="3A5BAACF"/>
    <w:rsid w:val="3F3AE27C"/>
    <w:rsid w:val="3F8ADC8B"/>
    <w:rsid w:val="4B0D014B"/>
    <w:rsid w:val="4EA8F8D8"/>
    <w:rsid w:val="4F0319F3"/>
    <w:rsid w:val="526A54A7"/>
    <w:rsid w:val="536216D3"/>
    <w:rsid w:val="5515D0B1"/>
    <w:rsid w:val="5AD78E2D"/>
    <w:rsid w:val="5B040D2D"/>
    <w:rsid w:val="5BF5FAFF"/>
    <w:rsid w:val="62A55697"/>
    <w:rsid w:val="644126F8"/>
    <w:rsid w:val="6A1A8630"/>
    <w:rsid w:val="6A21CB25"/>
    <w:rsid w:val="6B9E0451"/>
    <w:rsid w:val="710350D8"/>
    <w:rsid w:val="71139D52"/>
    <w:rsid w:val="742E2707"/>
    <w:rsid w:val="7DD5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478D"/>
  <w15:chartTrackingRefBased/>
  <w15:docId w15:val="{CE621AD6-B397-4E3B-A69E-A76E2C04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4698"/>
    <w:pPr>
      <w:spacing w:before="240" w:after="0" w:line="240" w:lineRule="auto"/>
    </w:pPr>
    <w:rPr>
      <w:rFonts w:ascii="Times New Roman" w:hAnsi="Times New Roman" w:eastAsia="Times New Roman" w:cs="Times New Roman"/>
      <w:sz w:val="24"/>
      <w:szCs w:val="20"/>
      <w:lang w:val="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28" w:customStyle="1">
    <w:name w:val="Normal 12.8"/>
    <w:basedOn w:val="BodyTextIndent3"/>
    <w:link w:val="Normal128Char"/>
    <w:rsid w:val="00484698"/>
    <w:pPr>
      <w:widowControl w:val="0"/>
      <w:tabs>
        <w:tab w:val="left" w:pos="432"/>
        <w:tab w:val="left" w:pos="864"/>
      </w:tabs>
      <w:spacing w:before="0" w:after="160" w:line="256" w:lineRule="exact"/>
      <w:ind w:left="0"/>
    </w:pPr>
    <w:rPr>
      <w:sz w:val="24"/>
      <w:szCs w:val="24"/>
      <w:lang w:val="en-US"/>
    </w:rPr>
  </w:style>
  <w:style w:type="character" w:styleId="Normal128Char" w:customStyle="1">
    <w:name w:val="Normal 12.8 Char"/>
    <w:basedOn w:val="DefaultParagraphFont"/>
    <w:link w:val="Normal128"/>
    <w:rsid w:val="00484698"/>
    <w:rPr>
      <w:rFonts w:ascii="Times New Roman" w:hAnsi="Times New Roman" w:eastAsia="Times New Roman" w:cs="Times New Roman"/>
      <w:sz w:val="24"/>
      <w:szCs w:val="24"/>
    </w:rPr>
  </w:style>
  <w:style w:type="paragraph" w:styleId="ListParagraph">
    <w:name w:val="List Paragraph"/>
    <w:basedOn w:val="Normal"/>
    <w:uiPriority w:val="34"/>
    <w:qFormat/>
    <w:rsid w:val="00484698"/>
    <w:pPr>
      <w:ind w:left="708"/>
    </w:pPr>
  </w:style>
  <w:style w:type="character" w:styleId="Hyperlink">
    <w:name w:val="Hyperlink"/>
    <w:basedOn w:val="DefaultParagraphFont"/>
    <w:rsid w:val="00484698"/>
    <w:rPr>
      <w:color w:val="0000FF"/>
      <w:u w:val="single"/>
    </w:rPr>
  </w:style>
  <w:style w:type="paragraph" w:styleId="NormalWeb">
    <w:name w:val="Normal (Web)"/>
    <w:basedOn w:val="Normal"/>
    <w:uiPriority w:val="99"/>
    <w:unhideWhenUsed/>
    <w:rsid w:val="00484698"/>
    <w:pPr>
      <w:spacing w:before="0" w:after="90"/>
    </w:pPr>
    <w:rPr>
      <w:szCs w:val="24"/>
      <w:lang w:val="en-US" w:eastAsia="zh-CN"/>
    </w:rPr>
  </w:style>
  <w:style w:type="paragraph" w:styleId="BodyTextIndent3">
    <w:name w:val="Body Text Indent 3"/>
    <w:basedOn w:val="Normal"/>
    <w:link w:val="BodyTextIndent3Char"/>
    <w:uiPriority w:val="99"/>
    <w:semiHidden/>
    <w:unhideWhenUsed/>
    <w:rsid w:val="00484698"/>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484698"/>
    <w:rPr>
      <w:rFonts w:ascii="Times New Roman" w:hAnsi="Times New Roman" w:eastAsia="Times New Roman" w:cs="Times New Roman"/>
      <w:sz w:val="16"/>
      <w:szCs w:val="16"/>
      <w:lang w:val="nl-NL"/>
    </w:rPr>
  </w:style>
  <w:style w:type="paragraph" w:styleId="Header">
    <w:name w:val="header"/>
    <w:basedOn w:val="Normal"/>
    <w:link w:val="HeaderChar"/>
    <w:uiPriority w:val="99"/>
    <w:unhideWhenUsed/>
    <w:rsid w:val="00734216"/>
    <w:pPr>
      <w:tabs>
        <w:tab w:val="center" w:pos="4513"/>
        <w:tab w:val="right" w:pos="9026"/>
      </w:tabs>
      <w:spacing w:before="0"/>
    </w:pPr>
  </w:style>
  <w:style w:type="character" w:styleId="HeaderChar" w:customStyle="1">
    <w:name w:val="Header Char"/>
    <w:basedOn w:val="DefaultParagraphFont"/>
    <w:link w:val="Header"/>
    <w:uiPriority w:val="99"/>
    <w:rsid w:val="00734216"/>
    <w:rPr>
      <w:rFonts w:ascii="Times New Roman" w:hAnsi="Times New Roman" w:eastAsia="Times New Roman" w:cs="Times New Roman"/>
      <w:sz w:val="24"/>
      <w:szCs w:val="20"/>
      <w:lang w:val="nl-NL"/>
    </w:rPr>
  </w:style>
  <w:style w:type="paragraph" w:styleId="Footer">
    <w:name w:val="footer"/>
    <w:basedOn w:val="Normal"/>
    <w:link w:val="FooterChar"/>
    <w:uiPriority w:val="99"/>
    <w:unhideWhenUsed/>
    <w:rsid w:val="00734216"/>
    <w:pPr>
      <w:tabs>
        <w:tab w:val="center" w:pos="4513"/>
        <w:tab w:val="right" w:pos="9026"/>
      </w:tabs>
      <w:spacing w:before="0"/>
    </w:pPr>
  </w:style>
  <w:style w:type="character" w:styleId="FooterChar" w:customStyle="1">
    <w:name w:val="Footer Char"/>
    <w:basedOn w:val="DefaultParagraphFont"/>
    <w:link w:val="Footer"/>
    <w:uiPriority w:val="99"/>
    <w:rsid w:val="00734216"/>
    <w:rPr>
      <w:rFonts w:ascii="Times New Roman" w:hAnsi="Times New Roman" w:eastAsia="Times New Roman" w:cs="Times New Roman"/>
      <w:sz w:val="24"/>
      <w:szCs w:val="20"/>
      <w:lang w:val="nl-NL"/>
    </w:rPr>
  </w:style>
  <w:style w:type="paragraph" w:styleId="paragraph" w:customStyle="1">
    <w:name w:val="paragraph"/>
    <w:basedOn w:val="Normal"/>
    <w:rsid w:val="004A18F2"/>
    <w:pPr>
      <w:spacing w:before="100" w:beforeAutospacing="1" w:after="100" w:afterAutospacing="1"/>
    </w:pPr>
    <w:rPr>
      <w:szCs w:val="24"/>
      <w:lang w:val="en-US"/>
    </w:rPr>
  </w:style>
  <w:style w:type="character" w:styleId="normaltextrun" w:customStyle="1">
    <w:name w:val="normaltextrun"/>
    <w:basedOn w:val="DefaultParagraphFont"/>
    <w:rsid w:val="004A18F2"/>
  </w:style>
  <w:style w:type="character" w:styleId="eop" w:customStyle="1">
    <w:name w:val="eop"/>
    <w:basedOn w:val="DefaultParagraphFont"/>
    <w:rsid w:val="004A18F2"/>
  </w:style>
  <w:style w:type="character" w:styleId="spellingerror" w:customStyle="1">
    <w:name w:val="spellingerror"/>
    <w:basedOn w:val="DefaultParagraphFont"/>
    <w:rsid w:val="004A18F2"/>
  </w:style>
  <w:style w:type="numbering" w:styleId="Lijststijlvormen" w:customStyle="1">
    <w:name w:val="Lijststijl (vormen)"/>
    <w:uiPriority w:val="99"/>
    <w:rsid w:val="004A18F2"/>
    <w:pPr>
      <w:numPr>
        <w:numId w:val="15"/>
      </w:numPr>
    </w:pPr>
  </w:style>
  <w:style w:type="character" w:styleId="CommentReference">
    <w:name w:val="annotation reference"/>
    <w:basedOn w:val="DefaultParagraphFont"/>
    <w:uiPriority w:val="99"/>
    <w:semiHidden/>
    <w:unhideWhenUsed/>
    <w:rsid w:val="004A18F2"/>
    <w:rPr>
      <w:sz w:val="16"/>
      <w:szCs w:val="16"/>
    </w:rPr>
  </w:style>
  <w:style w:type="paragraph" w:styleId="CommentText">
    <w:name w:val="annotation text"/>
    <w:basedOn w:val="Normal"/>
    <w:link w:val="CommentTextChar"/>
    <w:uiPriority w:val="99"/>
    <w:semiHidden/>
    <w:unhideWhenUsed/>
    <w:rsid w:val="004A18F2"/>
    <w:rPr>
      <w:sz w:val="20"/>
    </w:rPr>
  </w:style>
  <w:style w:type="character" w:styleId="CommentTextChar" w:customStyle="1">
    <w:name w:val="Comment Text Char"/>
    <w:basedOn w:val="DefaultParagraphFont"/>
    <w:link w:val="CommentText"/>
    <w:uiPriority w:val="99"/>
    <w:semiHidden/>
    <w:rsid w:val="004A18F2"/>
    <w:rPr>
      <w:rFonts w:ascii="Times New Roman" w:hAnsi="Times New Roman" w:eastAsia="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4A18F2"/>
    <w:rPr>
      <w:b/>
      <w:bCs/>
    </w:rPr>
  </w:style>
  <w:style w:type="character" w:styleId="CommentSubjectChar" w:customStyle="1">
    <w:name w:val="Comment Subject Char"/>
    <w:basedOn w:val="CommentTextChar"/>
    <w:link w:val="CommentSubject"/>
    <w:uiPriority w:val="99"/>
    <w:semiHidden/>
    <w:rsid w:val="004A18F2"/>
    <w:rPr>
      <w:rFonts w:ascii="Times New Roman" w:hAnsi="Times New Roman" w:eastAsia="Times New Roman" w:cs="Times New Roman"/>
      <w:b/>
      <w:bCs/>
      <w:sz w:val="20"/>
      <w:szCs w:val="20"/>
      <w:lang w:val="nl-NL"/>
    </w:rPr>
  </w:style>
  <w:style w:type="paragraph" w:styleId="BalloonText">
    <w:name w:val="Balloon Text"/>
    <w:basedOn w:val="Normal"/>
    <w:link w:val="BalloonTextChar"/>
    <w:uiPriority w:val="99"/>
    <w:semiHidden/>
    <w:unhideWhenUsed/>
    <w:rsid w:val="004A18F2"/>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18F2"/>
    <w:rPr>
      <w:rFonts w:ascii="Segoe UI" w:hAnsi="Segoe UI" w:eastAsia="Times New Roman" w:cs="Segoe UI"/>
      <w:sz w:val="18"/>
      <w:szCs w:val="18"/>
      <w:lang w:val="nl-NL"/>
    </w:rPr>
  </w:style>
  <w:style w:type="character" w:styleId="UnresolvedMention">
    <w:name w:val="Unresolved Mention"/>
    <w:basedOn w:val="DefaultParagraphFont"/>
    <w:uiPriority w:val="99"/>
    <w:semiHidden/>
    <w:unhideWhenUsed/>
    <w:rsid w:val="00721A15"/>
    <w:rPr>
      <w:color w:val="605E5C"/>
      <w:shd w:val="clear" w:color="auto" w:fill="E1DFDD"/>
    </w:rPr>
  </w:style>
  <w:style w:type="paragraph" w:styleId="Default" w:customStyle="1">
    <w:name w:val="Default"/>
    <w:rsid w:val="002330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403">
      <w:bodyDiv w:val="1"/>
      <w:marLeft w:val="0"/>
      <w:marRight w:val="0"/>
      <w:marTop w:val="0"/>
      <w:marBottom w:val="0"/>
      <w:divBdr>
        <w:top w:val="none" w:sz="0" w:space="0" w:color="auto"/>
        <w:left w:val="none" w:sz="0" w:space="0" w:color="auto"/>
        <w:bottom w:val="none" w:sz="0" w:space="0" w:color="auto"/>
        <w:right w:val="none" w:sz="0" w:space="0" w:color="auto"/>
      </w:divBdr>
      <w:divsChild>
        <w:div w:id="1766346768">
          <w:marLeft w:val="0"/>
          <w:marRight w:val="0"/>
          <w:marTop w:val="0"/>
          <w:marBottom w:val="0"/>
          <w:divBdr>
            <w:top w:val="none" w:sz="0" w:space="0" w:color="auto"/>
            <w:left w:val="none" w:sz="0" w:space="0" w:color="auto"/>
            <w:bottom w:val="none" w:sz="0" w:space="0" w:color="auto"/>
            <w:right w:val="none" w:sz="0" w:space="0" w:color="auto"/>
          </w:divBdr>
        </w:div>
        <w:div w:id="854077738">
          <w:marLeft w:val="0"/>
          <w:marRight w:val="0"/>
          <w:marTop w:val="0"/>
          <w:marBottom w:val="0"/>
          <w:divBdr>
            <w:top w:val="none" w:sz="0" w:space="0" w:color="auto"/>
            <w:left w:val="none" w:sz="0" w:space="0" w:color="auto"/>
            <w:bottom w:val="none" w:sz="0" w:space="0" w:color="auto"/>
            <w:right w:val="none" w:sz="0" w:space="0" w:color="auto"/>
          </w:divBdr>
        </w:div>
        <w:div w:id="842859406">
          <w:marLeft w:val="0"/>
          <w:marRight w:val="0"/>
          <w:marTop w:val="0"/>
          <w:marBottom w:val="0"/>
          <w:divBdr>
            <w:top w:val="none" w:sz="0" w:space="0" w:color="auto"/>
            <w:left w:val="none" w:sz="0" w:space="0" w:color="auto"/>
            <w:bottom w:val="none" w:sz="0" w:space="0" w:color="auto"/>
            <w:right w:val="none" w:sz="0" w:space="0" w:color="auto"/>
          </w:divBdr>
        </w:div>
        <w:div w:id="2024817815">
          <w:marLeft w:val="0"/>
          <w:marRight w:val="0"/>
          <w:marTop w:val="0"/>
          <w:marBottom w:val="0"/>
          <w:divBdr>
            <w:top w:val="none" w:sz="0" w:space="0" w:color="auto"/>
            <w:left w:val="none" w:sz="0" w:space="0" w:color="auto"/>
            <w:bottom w:val="none" w:sz="0" w:space="0" w:color="auto"/>
            <w:right w:val="none" w:sz="0" w:space="0" w:color="auto"/>
          </w:divBdr>
        </w:div>
        <w:div w:id="1988851901">
          <w:marLeft w:val="0"/>
          <w:marRight w:val="0"/>
          <w:marTop w:val="0"/>
          <w:marBottom w:val="0"/>
          <w:divBdr>
            <w:top w:val="none" w:sz="0" w:space="0" w:color="auto"/>
            <w:left w:val="none" w:sz="0" w:space="0" w:color="auto"/>
            <w:bottom w:val="none" w:sz="0" w:space="0" w:color="auto"/>
            <w:right w:val="none" w:sz="0" w:space="0" w:color="auto"/>
          </w:divBdr>
        </w:div>
        <w:div w:id="226842555">
          <w:marLeft w:val="0"/>
          <w:marRight w:val="0"/>
          <w:marTop w:val="0"/>
          <w:marBottom w:val="0"/>
          <w:divBdr>
            <w:top w:val="none" w:sz="0" w:space="0" w:color="auto"/>
            <w:left w:val="none" w:sz="0" w:space="0" w:color="auto"/>
            <w:bottom w:val="none" w:sz="0" w:space="0" w:color="auto"/>
            <w:right w:val="none" w:sz="0" w:space="0" w:color="auto"/>
          </w:divBdr>
        </w:div>
        <w:div w:id="910844175">
          <w:marLeft w:val="0"/>
          <w:marRight w:val="0"/>
          <w:marTop w:val="0"/>
          <w:marBottom w:val="0"/>
          <w:divBdr>
            <w:top w:val="none" w:sz="0" w:space="0" w:color="auto"/>
            <w:left w:val="none" w:sz="0" w:space="0" w:color="auto"/>
            <w:bottom w:val="none" w:sz="0" w:space="0" w:color="auto"/>
            <w:right w:val="none" w:sz="0" w:space="0" w:color="auto"/>
          </w:divBdr>
        </w:div>
        <w:div w:id="786048810">
          <w:marLeft w:val="0"/>
          <w:marRight w:val="0"/>
          <w:marTop w:val="0"/>
          <w:marBottom w:val="0"/>
          <w:divBdr>
            <w:top w:val="none" w:sz="0" w:space="0" w:color="auto"/>
            <w:left w:val="none" w:sz="0" w:space="0" w:color="auto"/>
            <w:bottom w:val="none" w:sz="0" w:space="0" w:color="auto"/>
            <w:right w:val="none" w:sz="0" w:space="0" w:color="auto"/>
          </w:divBdr>
        </w:div>
      </w:divsChild>
    </w:div>
    <w:div w:id="18205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www.kncvtbc.org" TargetMode="External" Id="R381a7f749c3c4bec" /></Relationships>
</file>

<file path=word/_rels/header1.xml.rels>&#65279;<?xml version="1.0" encoding="utf-8"?><Relationships xmlns="http://schemas.openxmlformats.org/package/2006/relationships"><Relationship Type="http://schemas.openxmlformats.org/officeDocument/2006/relationships/image" Target="/media/image2.jpg" Id="Rbf8b291c15434a3b" /></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FAF352F5D7214290D9A3BC19EE6035" ma:contentTypeVersion="4" ma:contentTypeDescription="Create a new document." ma:contentTypeScope="" ma:versionID="da37f0555cb575dc0a6649931b785951">
  <xsd:schema xmlns:xsd="http://www.w3.org/2001/XMLSchema" xmlns:xs="http://www.w3.org/2001/XMLSchema" xmlns:p="http://schemas.microsoft.com/office/2006/metadata/properties" xmlns:ns2="e4ebe088-c6d4-4bde-a5ab-981e0764f927" targetNamespace="http://schemas.microsoft.com/office/2006/metadata/properties" ma:root="true" ma:fieldsID="80d7d2e2262b720875b9de20dfceed61" ns2:_="">
    <xsd:import namespace="e4ebe088-c6d4-4bde-a5ab-981e0764f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be088-c6d4-4bde-a5ab-981e0764f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47735-5C14-42FD-9242-12478DEFB660}">
  <ds:schemaRefs>
    <ds:schemaRef ds:uri="http://schemas.openxmlformats.org/officeDocument/2006/bibliography"/>
  </ds:schemaRefs>
</ds:datastoreItem>
</file>

<file path=customXml/itemProps2.xml><?xml version="1.0" encoding="utf-8"?>
<ds:datastoreItem xmlns:ds="http://schemas.openxmlformats.org/officeDocument/2006/customXml" ds:itemID="{9D11B434-CE86-4D65-B609-DE09AAE5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be088-c6d4-4bde-a5ab-981e0764f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50DD0-6478-4788-A6FC-0156F7A64BF0}">
  <ds:schemaRefs>
    <ds:schemaRef ds:uri="http://schemas.microsoft.com/sharepoint/v3/contenttype/forms"/>
  </ds:schemaRefs>
</ds:datastoreItem>
</file>

<file path=customXml/itemProps4.xml><?xml version="1.0" encoding="utf-8"?>
<ds:datastoreItem xmlns:ds="http://schemas.openxmlformats.org/officeDocument/2006/customXml" ds:itemID="{8741DA4C-4DFC-41ED-AF52-0D2DB8D4343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Lucian Roeters</dc:creator>
  <keywords/>
  <dc:description/>
  <lastModifiedBy>Emmy van der Grinten</lastModifiedBy>
  <revision>32</revision>
  <dcterms:created xsi:type="dcterms:W3CDTF">2021-03-04T10:06:00.0000000Z</dcterms:created>
  <dcterms:modified xsi:type="dcterms:W3CDTF">2021-03-09T12:35:45.9012669Z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0x0101009DFAF352F5D7214290D9A3BC19EE6035</vt:lpwstr>
  </property>
  <property fmtid="{D5CDD505-2E9C-101B-9397-08002B2CF9AE}" pid="3" name="Order">
    <vt:r8>31800</vt:r8>
  </property>
</Properties>
</file>